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C27E" w14:textId="13C38DE0" w:rsidR="00E435C4" w:rsidRPr="00E435C4" w:rsidRDefault="007B2E08" w:rsidP="00E435C4">
      <w:pPr>
        <w:pStyle w:val="Untertitel"/>
      </w:pPr>
      <w:r>
        <w:t>P</w:t>
      </w:r>
      <w:r w:rsidR="00E435C4" w:rsidRPr="00E435C4">
        <w:t xml:space="preserve">rozentsätze und allgemeines    </w:t>
      </w:r>
    </w:p>
    <w:tbl>
      <w:tblPr>
        <w:tblStyle w:val="Tabellenraster"/>
        <w:tblpPr w:leftFromText="141" w:rightFromText="141" w:vertAnchor="text" w:horzAnchor="page" w:tblpX="3913" w:tblpY="66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E435C4" w14:paraId="40B21BE8" w14:textId="77777777" w:rsidTr="00E435C4">
        <w:trPr>
          <w:trHeight w:val="285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643AD960" w14:textId="781E9F16" w:rsidR="00E435C4" w:rsidRPr="00E435C4" w:rsidRDefault="00E435C4" w:rsidP="00CA41A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6948C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Verzugszinsen: </w:t>
            </w:r>
            <w:r w:rsidR="00CA41AA">
              <w:rPr>
                <w:b/>
                <w:color w:val="000000" w:themeColor="text1"/>
                <w:sz w:val="20"/>
                <w:szCs w:val="20"/>
                <w:lang w:val="de-DE"/>
              </w:rPr>
              <w:t>4,63</w:t>
            </w:r>
            <w:r w:rsidRPr="006948C6">
              <w:rPr>
                <w:b/>
                <w:color w:val="000000" w:themeColor="text1"/>
                <w:sz w:val="20"/>
                <w:szCs w:val="20"/>
                <w:lang w:val="de-DE"/>
              </w:rPr>
              <w:t>%</w:t>
            </w:r>
          </w:p>
        </w:tc>
      </w:tr>
      <w:tr w:rsidR="00E435C4" w14:paraId="78A9D1AF" w14:textId="77777777" w:rsidTr="00E435C4">
        <w:trPr>
          <w:trHeight w:val="681"/>
        </w:trPr>
        <w:tc>
          <w:tcPr>
            <w:tcW w:w="4390" w:type="dxa"/>
            <w:shd w:val="clear" w:color="auto" w:fill="E2EFD9" w:themeFill="accent6" w:themeFillTint="33"/>
          </w:tcPr>
          <w:p w14:paraId="0BE55991" w14:textId="446F88E5" w:rsidR="00E435C4" w:rsidRPr="00E435C4" w:rsidRDefault="00E435C4" w:rsidP="00E435C4">
            <w:pPr>
              <w:rPr>
                <w:sz w:val="20"/>
                <w:szCs w:val="20"/>
                <w:lang w:val="de-DE"/>
              </w:rPr>
            </w:pP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E2EFD9" w:themeFill="accent6" w:themeFillTint="33"/>
              </w:rPr>
              <w:t>Rückwirkend ab dem 18. Tag der Fälligkeit,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73A3C"/>
                <w:sz w:val="16"/>
                <w:szCs w:val="16"/>
                <w:shd w:val="clear" w:color="auto" w:fill="E2EFD9" w:themeFill="accent6" w:themeFillTint="33"/>
              </w:rPr>
              <w:t xml:space="preserve">ebenfalls zu zahlen, 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E2EFD9" w:themeFill="accent6" w:themeFillTint="33"/>
              </w:rPr>
              <w:t>wenn in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FFFFFF"/>
              </w:rPr>
              <w:t xml:space="preserve"> 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E2EFD9" w:themeFill="accent6" w:themeFillTint="33"/>
              </w:rPr>
              <w:t>Ausnahmefällen eine Herabsetzung oder eine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FFFFFF"/>
              </w:rPr>
              <w:t xml:space="preserve"> </w:t>
            </w:r>
            <w:r w:rsidRPr="007A3F55">
              <w:rPr>
                <w:rFonts w:cstheme="minorHAnsi"/>
                <w:color w:val="373A3C"/>
                <w:sz w:val="16"/>
                <w:szCs w:val="16"/>
                <w:shd w:val="clear" w:color="auto" w:fill="E2EFD9" w:themeFill="accent6" w:themeFillTint="33"/>
              </w:rPr>
              <w:t>Nachsicht dieser Verzugszinsen möglich ist</w:t>
            </w:r>
            <w:r w:rsidRPr="00671AE8">
              <w:rPr>
                <w:rFonts w:cstheme="minorHAnsi"/>
                <w:color w:val="373A3C"/>
                <w:shd w:val="clear" w:color="auto" w:fill="E2EFD9" w:themeFill="accent6" w:themeFillTint="33"/>
              </w:rPr>
              <w:t>.</w:t>
            </w:r>
          </w:p>
        </w:tc>
      </w:tr>
    </w:tbl>
    <w:p w14:paraId="6BE82773" w14:textId="77777777" w:rsidR="00E435C4" w:rsidRDefault="00E435C4" w:rsidP="00E435C4">
      <w:pPr>
        <w:rPr>
          <w:lang w:val="de-DE"/>
        </w:rPr>
      </w:pPr>
      <w:r>
        <w:rPr>
          <w:lang w:val="de-DE"/>
        </w:rPr>
        <w:t xml:space="preserve">                 </w:t>
      </w:r>
    </w:p>
    <w:tbl>
      <w:tblPr>
        <w:tblStyle w:val="Tabellenraster"/>
        <w:tblpPr w:leftFromText="141" w:rightFromText="141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1949"/>
        <w:gridCol w:w="819"/>
      </w:tblGrid>
      <w:tr w:rsidR="00E435C4" w14:paraId="78AB9936" w14:textId="77777777" w:rsidTr="00690F62">
        <w:trPr>
          <w:trHeight w:val="314"/>
        </w:trPr>
        <w:tc>
          <w:tcPr>
            <w:tcW w:w="1949" w:type="dxa"/>
            <w:shd w:val="clear" w:color="auto" w:fill="E8F2E4"/>
            <w:vAlign w:val="center"/>
          </w:tcPr>
          <w:p w14:paraId="443E5226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PV</w:t>
            </w:r>
          </w:p>
        </w:tc>
        <w:tc>
          <w:tcPr>
            <w:tcW w:w="819" w:type="dxa"/>
            <w:shd w:val="clear" w:color="auto" w:fill="E8F2E4"/>
            <w:vAlign w:val="center"/>
          </w:tcPr>
          <w:p w14:paraId="25E260E3" w14:textId="77777777" w:rsidR="00E435C4" w:rsidRPr="00E435C4" w:rsidRDefault="00E435C4" w:rsidP="000B051F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18,5%</w:t>
            </w:r>
          </w:p>
        </w:tc>
      </w:tr>
      <w:tr w:rsidR="00E435C4" w14:paraId="7FF2AE9F" w14:textId="77777777" w:rsidTr="00690F62">
        <w:trPr>
          <w:trHeight w:val="314"/>
        </w:trPr>
        <w:tc>
          <w:tcPr>
            <w:tcW w:w="1949" w:type="dxa"/>
            <w:vAlign w:val="center"/>
          </w:tcPr>
          <w:p w14:paraId="6A21A806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PV nach FSVG</w:t>
            </w:r>
          </w:p>
        </w:tc>
        <w:tc>
          <w:tcPr>
            <w:tcW w:w="819" w:type="dxa"/>
            <w:vAlign w:val="center"/>
          </w:tcPr>
          <w:p w14:paraId="2837CE51" w14:textId="77777777" w:rsidR="00E435C4" w:rsidRPr="00E435C4" w:rsidRDefault="00E435C4" w:rsidP="000B051F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20%</w:t>
            </w:r>
          </w:p>
        </w:tc>
      </w:tr>
      <w:tr w:rsidR="00E435C4" w14:paraId="0F4228A6" w14:textId="77777777" w:rsidTr="00690F62">
        <w:trPr>
          <w:trHeight w:val="314"/>
        </w:trPr>
        <w:tc>
          <w:tcPr>
            <w:tcW w:w="1949" w:type="dxa"/>
            <w:shd w:val="clear" w:color="auto" w:fill="E8F2E4"/>
            <w:vAlign w:val="center"/>
          </w:tcPr>
          <w:p w14:paraId="1C22089E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proofErr w:type="spellStart"/>
            <w:r w:rsidRPr="00E435C4">
              <w:rPr>
                <w:sz w:val="20"/>
                <w:szCs w:val="20"/>
                <w:lang w:val="de-DE"/>
              </w:rPr>
              <w:t>SeVo</w:t>
            </w:r>
            <w:proofErr w:type="spellEnd"/>
          </w:p>
        </w:tc>
        <w:tc>
          <w:tcPr>
            <w:tcW w:w="819" w:type="dxa"/>
            <w:shd w:val="clear" w:color="auto" w:fill="E8F2E4"/>
            <w:vAlign w:val="center"/>
          </w:tcPr>
          <w:p w14:paraId="60B15CCE" w14:textId="77777777" w:rsidR="00E435C4" w:rsidRPr="00E435C4" w:rsidRDefault="00E435C4" w:rsidP="000B051F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1,53%</w:t>
            </w:r>
          </w:p>
        </w:tc>
      </w:tr>
      <w:tr w:rsidR="007D0737" w14:paraId="4047F506" w14:textId="77777777" w:rsidTr="00690F62">
        <w:trPr>
          <w:trHeight w:val="314"/>
        </w:trPr>
        <w:tc>
          <w:tcPr>
            <w:tcW w:w="1949" w:type="dxa"/>
            <w:shd w:val="clear" w:color="auto" w:fill="FFFFFF" w:themeFill="background1"/>
            <w:vAlign w:val="center"/>
          </w:tcPr>
          <w:p w14:paraId="47790379" w14:textId="5CF26E3A" w:rsidR="007D0737" w:rsidRPr="00E435C4" w:rsidRDefault="007D0737" w:rsidP="000B051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KV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8870E9B" w14:textId="41872389" w:rsidR="007D0737" w:rsidRPr="00E435C4" w:rsidRDefault="00690F62" w:rsidP="000B051F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6,8</w:t>
            </w:r>
            <w:r w:rsidR="007D0737">
              <w:rPr>
                <w:sz w:val="20"/>
                <w:szCs w:val="20"/>
                <w:lang w:val="de-DE"/>
              </w:rPr>
              <w:t>0%</w:t>
            </w:r>
          </w:p>
        </w:tc>
      </w:tr>
      <w:tr w:rsidR="00F12088" w14:paraId="61A46125" w14:textId="77777777" w:rsidTr="00690F62">
        <w:trPr>
          <w:trHeight w:val="314"/>
        </w:trPr>
        <w:tc>
          <w:tcPr>
            <w:tcW w:w="1949" w:type="dxa"/>
            <w:shd w:val="clear" w:color="auto" w:fill="FFFFFF" w:themeFill="background1"/>
            <w:vAlign w:val="center"/>
          </w:tcPr>
          <w:p w14:paraId="2941D3E5" w14:textId="452FDC8A" w:rsidR="00F12088" w:rsidRDefault="00F12088" w:rsidP="00F12088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b/>
                <w:sz w:val="20"/>
                <w:szCs w:val="20"/>
                <w:lang w:val="de-DE"/>
              </w:rPr>
              <w:t>Gesamt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D6AB4BB" w14:textId="5EF2E445" w:rsidR="00F12088" w:rsidRDefault="00F12088" w:rsidP="00F12088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b/>
                <w:sz w:val="20"/>
                <w:szCs w:val="20"/>
                <w:lang w:val="de-DE"/>
              </w:rPr>
              <w:t>26,</w:t>
            </w:r>
            <w:r w:rsidR="00690F62">
              <w:rPr>
                <w:b/>
                <w:sz w:val="20"/>
                <w:szCs w:val="20"/>
                <w:lang w:val="de-DE"/>
              </w:rPr>
              <w:t>8</w:t>
            </w:r>
            <w:r w:rsidRPr="00E435C4">
              <w:rPr>
                <w:b/>
                <w:sz w:val="20"/>
                <w:szCs w:val="20"/>
                <w:lang w:val="de-DE"/>
              </w:rPr>
              <w:t>3%</w:t>
            </w:r>
          </w:p>
        </w:tc>
      </w:tr>
      <w:tr w:rsidR="00F12088" w14:paraId="5482B5E0" w14:textId="77777777" w:rsidTr="00690F62">
        <w:trPr>
          <w:trHeight w:val="314"/>
        </w:trPr>
        <w:tc>
          <w:tcPr>
            <w:tcW w:w="1949" w:type="dxa"/>
            <w:shd w:val="clear" w:color="auto" w:fill="FBE4D5" w:themeFill="accent2" w:themeFillTint="33"/>
            <w:vAlign w:val="center"/>
          </w:tcPr>
          <w:p w14:paraId="781E2BAA" w14:textId="77777777" w:rsidR="00F12088" w:rsidRPr="00E435C4" w:rsidRDefault="00F12088" w:rsidP="00F12088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Aktualisierungsfaktor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387DFDE9" w14:textId="111DBE50" w:rsidR="00F12088" w:rsidRPr="00E435C4" w:rsidRDefault="00F12088" w:rsidP="00F12088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1,087</w:t>
            </w:r>
            <w:r w:rsidRPr="00E435C4">
              <w:rPr>
                <w:sz w:val="20"/>
                <w:szCs w:val="20"/>
                <w:lang w:val="de-DE"/>
              </w:rPr>
              <w:t>%</w:t>
            </w:r>
          </w:p>
        </w:tc>
      </w:tr>
      <w:tr w:rsidR="00DF491F" w14:paraId="0209AB09" w14:textId="77777777" w:rsidTr="00690F62">
        <w:trPr>
          <w:trHeight w:val="314"/>
        </w:trPr>
        <w:tc>
          <w:tcPr>
            <w:tcW w:w="1949" w:type="dxa"/>
            <w:shd w:val="clear" w:color="auto" w:fill="FBE4D5" w:themeFill="accent2" w:themeFillTint="33"/>
            <w:vAlign w:val="center"/>
          </w:tcPr>
          <w:p w14:paraId="28F857A7" w14:textId="32F48C66" w:rsidR="00DF491F" w:rsidRPr="00E435C4" w:rsidRDefault="00DF491F" w:rsidP="00F1208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Nachbemessung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A4772BD" w14:textId="3DC16233" w:rsidR="00DF491F" w:rsidRDefault="00DF491F" w:rsidP="00F12088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25,30%</w:t>
            </w:r>
          </w:p>
        </w:tc>
      </w:tr>
    </w:tbl>
    <w:p w14:paraId="13D7B5F4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556C1F57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2FFB344F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53127D29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07586C28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60BC7B5E" w14:textId="77777777" w:rsidR="00E435C4" w:rsidRDefault="00E435C4" w:rsidP="00E435C4">
      <w:pPr>
        <w:pStyle w:val="Untertitel"/>
      </w:pPr>
    </w:p>
    <w:tbl>
      <w:tblPr>
        <w:tblStyle w:val="Tabellenraster"/>
        <w:tblpPr w:leftFromText="141" w:rightFromText="141" w:vertAnchor="text" w:horzAnchor="page" w:tblpX="3913" w:tblpY="139"/>
        <w:tblW w:w="4390" w:type="dxa"/>
        <w:tblLook w:val="04A0" w:firstRow="1" w:lastRow="0" w:firstColumn="1" w:lastColumn="0" w:noHBand="0" w:noVBand="1"/>
      </w:tblPr>
      <w:tblGrid>
        <w:gridCol w:w="567"/>
        <w:gridCol w:w="850"/>
        <w:gridCol w:w="1092"/>
        <w:gridCol w:w="1881"/>
      </w:tblGrid>
      <w:tr w:rsidR="00E435C4" w:rsidRPr="00957581" w14:paraId="41091A03" w14:textId="77777777" w:rsidTr="007B2E08">
        <w:tc>
          <w:tcPr>
            <w:tcW w:w="567" w:type="dxa"/>
            <w:shd w:val="clear" w:color="auto" w:fill="FFF2CC"/>
            <w:vAlign w:val="center"/>
          </w:tcPr>
          <w:p w14:paraId="1E1A3D52" w14:textId="77777777" w:rsidR="00E435C4" w:rsidRPr="00FA53A9" w:rsidRDefault="00E435C4" w:rsidP="00E435C4">
            <w:pPr>
              <w:rPr>
                <w:b/>
                <w:szCs w:val="18"/>
                <w:lang w:val="de-DE"/>
              </w:rPr>
            </w:pPr>
            <w:r w:rsidRPr="00FA53A9">
              <w:rPr>
                <w:b/>
                <w:szCs w:val="18"/>
                <w:lang w:val="de-DE"/>
              </w:rPr>
              <w:t>GL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6FAF3579" w14:textId="041DA491" w:rsidR="00E435C4" w:rsidRPr="00957581" w:rsidRDefault="00E435C4" w:rsidP="007D0737">
            <w:pPr>
              <w:jc w:val="right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€ </w:t>
            </w:r>
            <w:r w:rsidR="007D0737">
              <w:rPr>
                <w:szCs w:val="18"/>
                <w:lang w:val="de-DE"/>
              </w:rPr>
              <w:t>116,68</w:t>
            </w:r>
          </w:p>
        </w:tc>
        <w:tc>
          <w:tcPr>
            <w:tcW w:w="1092" w:type="dxa"/>
            <w:shd w:val="clear" w:color="auto" w:fill="FFEBFF"/>
            <w:vAlign w:val="center"/>
          </w:tcPr>
          <w:p w14:paraId="2FA35620" w14:textId="77777777" w:rsidR="00E435C4" w:rsidRPr="00FA53A9" w:rsidRDefault="00E435C4" w:rsidP="00E435C4">
            <w:pPr>
              <w:rPr>
                <w:b/>
                <w:szCs w:val="18"/>
                <w:lang w:val="de-DE"/>
              </w:rPr>
            </w:pPr>
            <w:r w:rsidRPr="00FA53A9">
              <w:rPr>
                <w:b/>
                <w:szCs w:val="18"/>
                <w:lang w:val="de-DE"/>
              </w:rPr>
              <w:t>SL-GRENZE</w:t>
            </w:r>
          </w:p>
        </w:tc>
        <w:tc>
          <w:tcPr>
            <w:tcW w:w="1881" w:type="dxa"/>
            <w:shd w:val="clear" w:color="auto" w:fill="FFEBFF"/>
            <w:vAlign w:val="center"/>
          </w:tcPr>
          <w:p w14:paraId="321093F6" w14:textId="2F8D304C" w:rsidR="00E435C4" w:rsidRPr="00957581" w:rsidRDefault="00E435C4" w:rsidP="00690F62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€ </w:t>
            </w:r>
            <w:r w:rsidR="00690F62">
              <w:rPr>
                <w:szCs w:val="18"/>
                <w:lang w:val="de-DE"/>
              </w:rPr>
              <w:t>81.899,99</w:t>
            </w:r>
            <w:r>
              <w:rPr>
                <w:szCs w:val="18"/>
                <w:lang w:val="de-DE"/>
              </w:rPr>
              <w:t xml:space="preserve"> </w:t>
            </w:r>
          </w:p>
        </w:tc>
      </w:tr>
      <w:tr w:rsidR="00E435C4" w:rsidRPr="00957581" w14:paraId="6BA3354F" w14:textId="77777777" w:rsidTr="007B2E08">
        <w:tc>
          <w:tcPr>
            <w:tcW w:w="567" w:type="dxa"/>
            <w:shd w:val="clear" w:color="auto" w:fill="E2EFD9" w:themeFill="accent6" w:themeFillTint="33"/>
            <w:vAlign w:val="center"/>
          </w:tcPr>
          <w:p w14:paraId="1537B02C" w14:textId="77777777" w:rsidR="00E435C4" w:rsidRPr="00FA53A9" w:rsidRDefault="00E435C4" w:rsidP="00E435C4">
            <w:pPr>
              <w:rPr>
                <w:b/>
                <w:szCs w:val="18"/>
                <w:lang w:val="de-DE"/>
              </w:rPr>
            </w:pPr>
            <w:r w:rsidRPr="00FA53A9">
              <w:rPr>
                <w:b/>
                <w:szCs w:val="18"/>
                <w:lang w:val="de-DE"/>
              </w:rPr>
              <w:t>HGL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46E3B9D" w14:textId="1E4BB537" w:rsidR="00E435C4" w:rsidRPr="00957581" w:rsidRDefault="00E435C4" w:rsidP="007D0737">
            <w:pPr>
              <w:ind w:left="26"/>
              <w:jc w:val="right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€ </w:t>
            </w:r>
            <w:r w:rsidR="007D0737">
              <w:rPr>
                <w:szCs w:val="18"/>
                <w:lang w:val="de-DE"/>
              </w:rPr>
              <w:t>93,36</w:t>
            </w:r>
          </w:p>
        </w:tc>
        <w:tc>
          <w:tcPr>
            <w:tcW w:w="1092" w:type="dxa"/>
            <w:shd w:val="clear" w:color="auto" w:fill="CCFFCC"/>
            <w:vAlign w:val="center"/>
          </w:tcPr>
          <w:p w14:paraId="63F1AF47" w14:textId="77777777" w:rsidR="00E435C4" w:rsidRPr="00FA53A9" w:rsidRDefault="00E435C4" w:rsidP="00E435C4">
            <w:pPr>
              <w:rPr>
                <w:b/>
                <w:szCs w:val="18"/>
                <w:lang w:val="de-DE"/>
              </w:rPr>
            </w:pPr>
            <w:r w:rsidRPr="00FA53A9">
              <w:rPr>
                <w:b/>
                <w:szCs w:val="18"/>
                <w:lang w:val="de-DE"/>
              </w:rPr>
              <w:t>NE</w:t>
            </w:r>
          </w:p>
        </w:tc>
        <w:tc>
          <w:tcPr>
            <w:tcW w:w="1881" w:type="dxa"/>
            <w:shd w:val="clear" w:color="auto" w:fill="CCFFCC"/>
            <w:vAlign w:val="center"/>
          </w:tcPr>
          <w:p w14:paraId="49DE2E4E" w14:textId="1F74DE23" w:rsidR="00E435C4" w:rsidRPr="00957581" w:rsidRDefault="00E435C4" w:rsidP="00690F62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€ </w:t>
            </w:r>
            <w:r w:rsidR="00690F62">
              <w:rPr>
                <w:szCs w:val="18"/>
                <w:lang w:val="de-DE"/>
              </w:rPr>
              <w:t>6.010.92</w:t>
            </w:r>
          </w:p>
        </w:tc>
      </w:tr>
      <w:tr w:rsidR="00E435C4" w:rsidRPr="00957581" w14:paraId="1D611707" w14:textId="77777777" w:rsidTr="007B2E08">
        <w:tc>
          <w:tcPr>
            <w:tcW w:w="1417" w:type="dxa"/>
            <w:gridSpan w:val="2"/>
            <w:shd w:val="clear" w:color="auto" w:fill="BCD0F6"/>
            <w:vAlign w:val="center"/>
          </w:tcPr>
          <w:p w14:paraId="6F4102C5" w14:textId="77777777" w:rsidR="00E435C4" w:rsidRPr="007A3F55" w:rsidRDefault="00E435C4" w:rsidP="00E435C4">
            <w:pPr>
              <w:ind w:left="26"/>
              <w:rPr>
                <w:b/>
                <w:szCs w:val="18"/>
                <w:lang w:val="de-DE"/>
              </w:rPr>
            </w:pPr>
            <w:proofErr w:type="spellStart"/>
            <w:r w:rsidRPr="007A3F55">
              <w:rPr>
                <w:b/>
                <w:szCs w:val="18"/>
                <w:lang w:val="de-DE"/>
              </w:rPr>
              <w:t>Mindest</w:t>
            </w:r>
            <w:proofErr w:type="spellEnd"/>
            <w:r w:rsidRPr="007A3F55">
              <w:rPr>
                <w:b/>
                <w:szCs w:val="18"/>
                <w:lang w:val="de-DE"/>
              </w:rPr>
              <w:t xml:space="preserve"> KV</w:t>
            </w:r>
          </w:p>
        </w:tc>
        <w:tc>
          <w:tcPr>
            <w:tcW w:w="2973" w:type="dxa"/>
            <w:gridSpan w:val="2"/>
            <w:shd w:val="clear" w:color="auto" w:fill="BCD0F6"/>
            <w:vAlign w:val="center"/>
          </w:tcPr>
          <w:p w14:paraId="2C142F23" w14:textId="0BAA6002" w:rsidR="00E435C4" w:rsidRDefault="00E435C4" w:rsidP="00690F62">
            <w:pPr>
              <w:rPr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 xml:space="preserve">€ </w:t>
            </w:r>
            <w:r w:rsidR="00690F62">
              <w:rPr>
                <w:b/>
                <w:szCs w:val="18"/>
                <w:lang w:val="de-DE"/>
              </w:rPr>
              <w:t>6.010,92</w:t>
            </w:r>
          </w:p>
        </w:tc>
      </w:tr>
      <w:tr w:rsidR="00E435C4" w:rsidRPr="00957581" w14:paraId="59762DD0" w14:textId="77777777" w:rsidTr="007B2E08">
        <w:tc>
          <w:tcPr>
            <w:tcW w:w="1417" w:type="dxa"/>
            <w:gridSpan w:val="2"/>
            <w:shd w:val="clear" w:color="auto" w:fill="BBDCF7"/>
            <w:vAlign w:val="center"/>
          </w:tcPr>
          <w:p w14:paraId="30BD1BB2" w14:textId="77777777" w:rsidR="00E435C4" w:rsidRPr="007A3F55" w:rsidRDefault="00E435C4" w:rsidP="00E435C4">
            <w:pPr>
              <w:ind w:left="26"/>
              <w:rPr>
                <w:b/>
                <w:szCs w:val="18"/>
                <w:lang w:val="de-DE"/>
              </w:rPr>
            </w:pPr>
            <w:proofErr w:type="spellStart"/>
            <w:r w:rsidRPr="007A3F55">
              <w:rPr>
                <w:b/>
                <w:szCs w:val="18"/>
                <w:lang w:val="de-DE"/>
              </w:rPr>
              <w:t>Mindest</w:t>
            </w:r>
            <w:proofErr w:type="spellEnd"/>
            <w:r w:rsidRPr="007A3F55">
              <w:rPr>
                <w:b/>
                <w:szCs w:val="18"/>
                <w:lang w:val="de-DE"/>
              </w:rPr>
              <w:t xml:space="preserve"> PV</w:t>
            </w:r>
          </w:p>
        </w:tc>
        <w:tc>
          <w:tcPr>
            <w:tcW w:w="2973" w:type="dxa"/>
            <w:gridSpan w:val="2"/>
            <w:shd w:val="clear" w:color="auto" w:fill="BBDCF7"/>
            <w:vAlign w:val="center"/>
          </w:tcPr>
          <w:p w14:paraId="61DC3F53" w14:textId="13708A7B" w:rsidR="00E435C4" w:rsidRDefault="00690F62" w:rsidP="007D0737">
            <w:pPr>
              <w:rPr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>€ 6.010,92</w:t>
            </w:r>
          </w:p>
        </w:tc>
      </w:tr>
    </w:tbl>
    <w:p w14:paraId="559CC66C" w14:textId="77777777" w:rsidR="00E435C4" w:rsidRDefault="00E435C4" w:rsidP="00E435C4">
      <w:pPr>
        <w:pStyle w:val="Untertitel"/>
      </w:pPr>
    </w:p>
    <w:p w14:paraId="76AFC91F" w14:textId="77777777" w:rsidR="00E435C4" w:rsidRDefault="00E435C4" w:rsidP="00E435C4">
      <w:pPr>
        <w:pStyle w:val="Untertitel"/>
      </w:pPr>
    </w:p>
    <w:p w14:paraId="79C09365" w14:textId="77777777" w:rsidR="00E435C4" w:rsidRDefault="00E435C4" w:rsidP="00E435C4">
      <w:pPr>
        <w:pStyle w:val="Untertitel"/>
      </w:pPr>
    </w:p>
    <w:p w14:paraId="2BD0B278" w14:textId="77777777" w:rsidR="00E5758B" w:rsidRDefault="00E5758B" w:rsidP="00E435C4">
      <w:pPr>
        <w:pStyle w:val="Untertitel"/>
      </w:pPr>
    </w:p>
    <w:p w14:paraId="663A0156" w14:textId="26ABE72F" w:rsidR="00E435C4" w:rsidRPr="00E435C4" w:rsidRDefault="00E435C4" w:rsidP="00E435C4">
      <w:pPr>
        <w:pStyle w:val="Untertitel"/>
      </w:pPr>
      <w:r w:rsidRPr="00E435C4">
        <w:t>UV-Beiträge</w:t>
      </w:r>
    </w:p>
    <w:p w14:paraId="68389322" w14:textId="6D927D1F" w:rsidR="00E435C4" w:rsidRPr="00745D70" w:rsidRDefault="00E435C4" w:rsidP="00E435C4">
      <w:pPr>
        <w:rPr>
          <w:sz w:val="8"/>
          <w:szCs w:val="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E435C4" w14:paraId="03BB7989" w14:textId="77777777" w:rsidTr="007D0737">
        <w:trPr>
          <w:trHeight w:val="288"/>
        </w:trPr>
        <w:tc>
          <w:tcPr>
            <w:tcW w:w="3114" w:type="dxa"/>
            <w:shd w:val="clear" w:color="auto" w:fill="E8F2E4"/>
            <w:vAlign w:val="center"/>
          </w:tcPr>
          <w:p w14:paraId="1E7C9E3D" w14:textId="4E61E168" w:rsidR="00E435C4" w:rsidRPr="00E435C4" w:rsidRDefault="00E435C4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UV: € 10,</w:t>
            </w:r>
            <w:r w:rsidR="00690F62">
              <w:rPr>
                <w:sz w:val="20"/>
                <w:szCs w:val="20"/>
                <w:lang w:val="de-DE"/>
              </w:rPr>
              <w:t>97</w:t>
            </w:r>
            <w:r w:rsidRPr="00E435C4">
              <w:rPr>
                <w:sz w:val="20"/>
                <w:szCs w:val="20"/>
                <w:lang w:val="de-DE"/>
              </w:rPr>
              <w:t xml:space="preserve"> / € </w:t>
            </w:r>
            <w:r w:rsidR="00690F62">
              <w:rPr>
                <w:sz w:val="20"/>
                <w:szCs w:val="20"/>
                <w:lang w:val="de-DE"/>
              </w:rPr>
              <w:t>32,91</w:t>
            </w:r>
            <w:r w:rsidRPr="00E435C4">
              <w:rPr>
                <w:sz w:val="20"/>
                <w:szCs w:val="20"/>
                <w:lang w:val="de-DE"/>
              </w:rPr>
              <w:t xml:space="preserve"> / € </w:t>
            </w:r>
            <w:r w:rsidR="00690F62">
              <w:rPr>
                <w:sz w:val="20"/>
                <w:szCs w:val="20"/>
                <w:lang w:val="de-DE"/>
              </w:rPr>
              <w:t>131,64</w:t>
            </w:r>
          </w:p>
        </w:tc>
        <w:tc>
          <w:tcPr>
            <w:tcW w:w="2410" w:type="dxa"/>
            <w:shd w:val="clear" w:color="auto" w:fill="E8F2E4"/>
            <w:vAlign w:val="center"/>
          </w:tcPr>
          <w:p w14:paraId="2DCF45F4" w14:textId="04CB85D9" w:rsidR="00E435C4" w:rsidRPr="00E435C4" w:rsidRDefault="00E435C4" w:rsidP="007E0CBB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87A89">
              <w:rPr>
                <w:rFonts w:cstheme="minorHAnsi"/>
                <w:sz w:val="20"/>
                <w:szCs w:val="20"/>
                <w:lang w:val="de-DE"/>
              </w:rPr>
              <w:t xml:space="preserve">BMGRL: € </w:t>
            </w:r>
            <w:r w:rsidR="007E0CBB">
              <w:rPr>
                <w:rFonts w:cstheme="minorHAnsi"/>
                <w:sz w:val="20"/>
                <w:szCs w:val="20"/>
                <w:lang w:val="de-DE"/>
              </w:rPr>
              <w:t>22.784,41</w:t>
            </w:r>
          </w:p>
        </w:tc>
      </w:tr>
      <w:tr w:rsidR="00E435C4" w14:paraId="15EF97BC" w14:textId="77777777" w:rsidTr="007D0737">
        <w:trPr>
          <w:trHeight w:val="288"/>
        </w:trPr>
        <w:tc>
          <w:tcPr>
            <w:tcW w:w="3114" w:type="dxa"/>
            <w:vAlign w:val="center"/>
          </w:tcPr>
          <w:p w14:paraId="4A3232B8" w14:textId="76785225" w:rsidR="00E435C4" w:rsidRPr="007D0737" w:rsidRDefault="00E435C4" w:rsidP="00690F62">
            <w:pPr>
              <w:rPr>
                <w:color w:val="C00000"/>
                <w:sz w:val="20"/>
                <w:szCs w:val="20"/>
                <w:lang w:val="de-DE"/>
              </w:rPr>
            </w:pPr>
            <w:proofErr w:type="spellStart"/>
            <w:r w:rsidRPr="007D0737">
              <w:rPr>
                <w:sz w:val="20"/>
                <w:szCs w:val="20"/>
                <w:lang w:val="de-DE"/>
              </w:rPr>
              <w:t>Höhervers</w:t>
            </w:r>
            <w:proofErr w:type="spellEnd"/>
            <w:r w:rsidRPr="007D0737">
              <w:rPr>
                <w:sz w:val="20"/>
                <w:szCs w:val="20"/>
                <w:lang w:val="de-DE"/>
              </w:rPr>
              <w:t xml:space="preserve">. Stufe I:  € </w:t>
            </w:r>
            <w:r w:rsidR="00690F62">
              <w:rPr>
                <w:sz w:val="20"/>
                <w:szCs w:val="20"/>
                <w:lang w:val="de-DE"/>
              </w:rPr>
              <w:t>131,72</w:t>
            </w:r>
            <w:r w:rsidRPr="007D0737">
              <w:rPr>
                <w:sz w:val="20"/>
                <w:szCs w:val="20"/>
                <w:lang w:val="de-DE"/>
              </w:rPr>
              <w:t>/</w:t>
            </w:r>
            <w:proofErr w:type="spellStart"/>
            <w:r w:rsidR="007D0737" w:rsidRPr="007D0737">
              <w:rPr>
                <w:sz w:val="20"/>
                <w:szCs w:val="20"/>
                <w:lang w:val="de-DE"/>
              </w:rPr>
              <w:t>jährl</w:t>
            </w:r>
            <w:proofErr w:type="spellEnd"/>
            <w:r w:rsidR="007D0737" w:rsidRPr="007D0737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2410" w:type="dxa"/>
            <w:vAlign w:val="center"/>
          </w:tcPr>
          <w:p w14:paraId="02D08E4B" w14:textId="68BAE9BD" w:rsidR="00E435C4" w:rsidRPr="007D0737" w:rsidRDefault="00E435C4" w:rsidP="0041672A">
            <w:pPr>
              <w:rPr>
                <w:rFonts w:cstheme="minorHAnsi"/>
                <w:color w:val="C00000"/>
                <w:sz w:val="20"/>
                <w:szCs w:val="20"/>
                <w:lang w:val="de-DE"/>
              </w:rPr>
            </w:pPr>
            <w:r w:rsidRPr="00687A89">
              <w:rPr>
                <w:rFonts w:cstheme="minorHAnsi"/>
                <w:sz w:val="20"/>
                <w:szCs w:val="20"/>
                <w:lang w:val="de-DE"/>
              </w:rPr>
              <w:t xml:space="preserve">BMGRL: 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37.259,14</w:t>
            </w:r>
          </w:p>
        </w:tc>
      </w:tr>
      <w:tr w:rsidR="00E435C4" w14:paraId="0BB3FB8B" w14:textId="77777777" w:rsidTr="007D0737">
        <w:trPr>
          <w:trHeight w:val="288"/>
        </w:trPr>
        <w:tc>
          <w:tcPr>
            <w:tcW w:w="3114" w:type="dxa"/>
            <w:shd w:val="clear" w:color="auto" w:fill="E8F2E4"/>
            <w:vAlign w:val="center"/>
          </w:tcPr>
          <w:p w14:paraId="239CBB87" w14:textId="12081B06" w:rsidR="00E435C4" w:rsidRPr="007D0737" w:rsidRDefault="00E435C4" w:rsidP="00690F62">
            <w:pPr>
              <w:rPr>
                <w:color w:val="C00000"/>
                <w:sz w:val="20"/>
                <w:szCs w:val="20"/>
                <w:lang w:val="de-DE"/>
              </w:rPr>
            </w:pPr>
            <w:proofErr w:type="spellStart"/>
            <w:r w:rsidRPr="007D0737">
              <w:rPr>
                <w:sz w:val="20"/>
                <w:szCs w:val="20"/>
                <w:lang w:val="de-DE"/>
              </w:rPr>
              <w:t>Höhervers</w:t>
            </w:r>
            <w:proofErr w:type="spellEnd"/>
            <w:r w:rsidRPr="007D0737">
              <w:rPr>
                <w:sz w:val="20"/>
                <w:szCs w:val="20"/>
                <w:lang w:val="de-DE"/>
              </w:rPr>
              <w:t xml:space="preserve">. Stufe II: € </w:t>
            </w:r>
            <w:r w:rsidR="0041672A">
              <w:rPr>
                <w:sz w:val="20"/>
                <w:szCs w:val="20"/>
                <w:lang w:val="de-DE"/>
              </w:rPr>
              <w:t>197,87</w:t>
            </w:r>
            <w:r w:rsidR="007D0737">
              <w:rPr>
                <w:sz w:val="20"/>
                <w:szCs w:val="20"/>
                <w:lang w:val="de-DE"/>
              </w:rPr>
              <w:t>/</w:t>
            </w:r>
            <w:proofErr w:type="spellStart"/>
            <w:r w:rsidR="007D0737">
              <w:rPr>
                <w:sz w:val="20"/>
                <w:szCs w:val="20"/>
                <w:lang w:val="de-DE"/>
              </w:rPr>
              <w:t>jährl</w:t>
            </w:r>
            <w:proofErr w:type="spellEnd"/>
            <w:r w:rsidR="007D0737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2410" w:type="dxa"/>
            <w:shd w:val="clear" w:color="auto" w:fill="E8F2E4"/>
            <w:vAlign w:val="center"/>
          </w:tcPr>
          <w:p w14:paraId="4ED2E550" w14:textId="356940C1" w:rsidR="00E435C4" w:rsidRPr="007D0737" w:rsidRDefault="00E435C4" w:rsidP="0041672A">
            <w:pPr>
              <w:rPr>
                <w:rFonts w:cstheme="minorHAnsi"/>
                <w:color w:val="C00000"/>
                <w:sz w:val="20"/>
                <w:szCs w:val="20"/>
                <w:lang w:val="de-DE"/>
              </w:rPr>
            </w:pPr>
            <w:r w:rsidRPr="00687A89">
              <w:rPr>
                <w:rFonts w:cstheme="minorHAnsi"/>
                <w:sz w:val="20"/>
                <w:szCs w:val="20"/>
                <w:lang w:val="de-DE"/>
              </w:rPr>
              <w:t xml:space="preserve">BMGRL: 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44.603,36</w:t>
            </w:r>
          </w:p>
        </w:tc>
      </w:tr>
    </w:tbl>
    <w:p w14:paraId="03129869" w14:textId="1ECAA11C" w:rsidR="007D0737" w:rsidRDefault="007D0737" w:rsidP="00E435C4">
      <w:pPr>
        <w:spacing w:line="240" w:lineRule="auto"/>
        <w:rPr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7D0737" w14:paraId="510B01FE" w14:textId="77777777" w:rsidTr="007D0737">
        <w:trPr>
          <w:trHeight w:val="288"/>
        </w:trPr>
        <w:tc>
          <w:tcPr>
            <w:tcW w:w="3114" w:type="dxa"/>
            <w:shd w:val="clear" w:color="auto" w:fill="E8F2E4"/>
            <w:vAlign w:val="center"/>
          </w:tcPr>
          <w:p w14:paraId="6EB29544" w14:textId="620ED174" w:rsidR="007D0737" w:rsidRPr="00E435C4" w:rsidRDefault="007D0737" w:rsidP="007D0737">
            <w:pPr>
              <w:rPr>
                <w:sz w:val="20"/>
                <w:szCs w:val="20"/>
                <w:lang w:val="de-DE"/>
              </w:rPr>
            </w:pPr>
            <w:r w:rsidRPr="007D0737">
              <w:rPr>
                <w:sz w:val="20"/>
                <w:szCs w:val="20"/>
                <w:lang w:val="de-DE"/>
              </w:rPr>
              <w:t>Selbstversicherung Stufe 1</w:t>
            </w:r>
          </w:p>
        </w:tc>
        <w:tc>
          <w:tcPr>
            <w:tcW w:w="2410" w:type="dxa"/>
            <w:shd w:val="clear" w:color="auto" w:fill="E8F2E4"/>
            <w:vAlign w:val="center"/>
          </w:tcPr>
          <w:p w14:paraId="54155281" w14:textId="0D8B6D9A" w:rsidR="007D0737" w:rsidRPr="00E435C4" w:rsidRDefault="007D0737" w:rsidP="0041672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13,41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40,23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160,92</w:t>
            </w:r>
          </w:p>
        </w:tc>
      </w:tr>
      <w:tr w:rsidR="007D0737" w14:paraId="03039043" w14:textId="77777777" w:rsidTr="007D0737">
        <w:trPr>
          <w:trHeight w:val="288"/>
        </w:trPr>
        <w:tc>
          <w:tcPr>
            <w:tcW w:w="3114" w:type="dxa"/>
            <w:vAlign w:val="center"/>
          </w:tcPr>
          <w:p w14:paraId="2E585307" w14:textId="7E4FEFE0" w:rsidR="007D0737" w:rsidRPr="007D0737" w:rsidRDefault="007D0737" w:rsidP="007D0737">
            <w:pPr>
              <w:rPr>
                <w:sz w:val="20"/>
                <w:szCs w:val="20"/>
                <w:lang w:val="de-DE"/>
              </w:rPr>
            </w:pPr>
            <w:r w:rsidRPr="007D0737">
              <w:rPr>
                <w:sz w:val="20"/>
                <w:szCs w:val="20"/>
                <w:lang w:val="de-DE"/>
              </w:rPr>
              <w:t>Selbstversicherung Stufe 2</w:t>
            </w:r>
          </w:p>
        </w:tc>
        <w:tc>
          <w:tcPr>
            <w:tcW w:w="2410" w:type="dxa"/>
            <w:vAlign w:val="center"/>
          </w:tcPr>
          <w:p w14:paraId="0D7600A6" w14:textId="5CFBABF6" w:rsidR="007D0737" w:rsidRPr="007D0737" w:rsidRDefault="007D0737" w:rsidP="0041672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26,81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80,43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321,72</w:t>
            </w:r>
          </w:p>
        </w:tc>
      </w:tr>
      <w:tr w:rsidR="007D0737" w14:paraId="4388BBFB" w14:textId="77777777" w:rsidTr="007D0737">
        <w:trPr>
          <w:trHeight w:val="288"/>
        </w:trPr>
        <w:tc>
          <w:tcPr>
            <w:tcW w:w="3114" w:type="dxa"/>
            <w:shd w:val="clear" w:color="auto" w:fill="E8F2E4"/>
            <w:vAlign w:val="center"/>
          </w:tcPr>
          <w:p w14:paraId="3AC21768" w14:textId="7909DAC7" w:rsidR="007D0737" w:rsidRPr="007D0737" w:rsidRDefault="007D0737" w:rsidP="007D0737">
            <w:pPr>
              <w:rPr>
                <w:sz w:val="20"/>
                <w:szCs w:val="20"/>
                <w:lang w:val="de-DE"/>
              </w:rPr>
            </w:pPr>
            <w:r w:rsidRPr="007D0737">
              <w:rPr>
                <w:sz w:val="20"/>
                <w:szCs w:val="20"/>
                <w:lang w:val="de-DE"/>
              </w:rPr>
              <w:t>Selbstversicherung Stufe 3</w:t>
            </w:r>
          </w:p>
        </w:tc>
        <w:tc>
          <w:tcPr>
            <w:tcW w:w="2410" w:type="dxa"/>
            <w:shd w:val="clear" w:color="auto" w:fill="E8F2E4"/>
            <w:vAlign w:val="center"/>
          </w:tcPr>
          <w:p w14:paraId="4308CC0C" w14:textId="7EA50915" w:rsidR="007D0737" w:rsidRPr="007D0737" w:rsidRDefault="007D0737" w:rsidP="0041672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53,69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161,07</w:t>
            </w:r>
            <w:r w:rsidRPr="007D0737">
              <w:rPr>
                <w:rFonts w:cstheme="minorHAnsi"/>
                <w:sz w:val="20"/>
                <w:szCs w:val="20"/>
                <w:lang w:val="de-DE"/>
              </w:rPr>
              <w:t>/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€ </w:t>
            </w:r>
            <w:r w:rsidR="0041672A">
              <w:rPr>
                <w:rFonts w:cstheme="minorHAnsi"/>
                <w:sz w:val="20"/>
                <w:szCs w:val="20"/>
                <w:lang w:val="de-DE"/>
              </w:rPr>
              <w:t>644,28</w:t>
            </w:r>
          </w:p>
        </w:tc>
      </w:tr>
    </w:tbl>
    <w:p w14:paraId="3A95FB7C" w14:textId="77777777" w:rsidR="007D0737" w:rsidRPr="007A3F55" w:rsidRDefault="007D0737" w:rsidP="00E435C4">
      <w:pPr>
        <w:spacing w:line="240" w:lineRule="auto"/>
        <w:rPr>
          <w:sz w:val="12"/>
          <w:szCs w:val="12"/>
          <w:lang w:val="de-DE"/>
        </w:rPr>
      </w:pPr>
    </w:p>
    <w:p w14:paraId="47E5A9D5" w14:textId="2CE6C535" w:rsidR="00E435C4" w:rsidRPr="00E435C4" w:rsidRDefault="00E435C4" w:rsidP="00E435C4">
      <w:pPr>
        <w:pStyle w:val="Untertitel"/>
      </w:pPr>
      <w:r w:rsidRPr="00E435C4">
        <w:t>Gewerbetreibende ab Beginn</w:t>
      </w:r>
    </w:p>
    <w:p w14:paraId="2C284E02" w14:textId="77777777" w:rsidR="00E435C4" w:rsidRPr="007B2E08" w:rsidRDefault="00E435C4" w:rsidP="00E435C4">
      <w:pPr>
        <w:rPr>
          <w:sz w:val="8"/>
          <w:szCs w:val="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</w:tblGrid>
      <w:tr w:rsidR="00E435C4" w14:paraId="4C1A5BB2" w14:textId="77777777" w:rsidTr="000B051F">
        <w:trPr>
          <w:trHeight w:val="260"/>
        </w:trPr>
        <w:tc>
          <w:tcPr>
            <w:tcW w:w="704" w:type="dxa"/>
            <w:shd w:val="clear" w:color="auto" w:fill="E8F2E4"/>
            <w:vAlign w:val="center"/>
          </w:tcPr>
          <w:p w14:paraId="6E1329A7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PV: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7031E367" w14:textId="67E9B973" w:rsidR="00E435C4" w:rsidRPr="00E435C4" w:rsidRDefault="00E435C4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E8F2E4"/>
            <w:vAlign w:val="center"/>
          </w:tcPr>
          <w:p w14:paraId="44EDCA73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18,50%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717C6422" w14:textId="39B08F7D" w:rsidR="00E435C4" w:rsidRPr="00E435C4" w:rsidRDefault="00E435C4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sz w:val="20"/>
                <w:szCs w:val="20"/>
                <w:lang w:val="de-DE"/>
              </w:rPr>
              <w:t>92,67</w:t>
            </w:r>
          </w:p>
        </w:tc>
      </w:tr>
      <w:tr w:rsidR="00FF466A" w14:paraId="7B727D1F" w14:textId="77777777" w:rsidTr="000B051F">
        <w:trPr>
          <w:trHeight w:val="260"/>
        </w:trPr>
        <w:tc>
          <w:tcPr>
            <w:tcW w:w="704" w:type="dxa"/>
            <w:shd w:val="clear" w:color="auto" w:fill="auto"/>
            <w:vAlign w:val="center"/>
          </w:tcPr>
          <w:p w14:paraId="2A3C9282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KV: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D4CB5" w14:textId="520A694C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4A089" w14:textId="62A9A5E9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6,8</w:t>
            </w:r>
            <w:r w:rsidRPr="00E435C4">
              <w:rPr>
                <w:sz w:val="20"/>
                <w:szCs w:val="20"/>
                <w:lang w:val="de-DE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F6716" w14:textId="0914BECD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34,06</w:t>
            </w:r>
          </w:p>
        </w:tc>
      </w:tr>
      <w:tr w:rsidR="00FF466A" w14:paraId="5F1273E5" w14:textId="77777777" w:rsidTr="000B051F">
        <w:trPr>
          <w:trHeight w:val="260"/>
        </w:trPr>
        <w:tc>
          <w:tcPr>
            <w:tcW w:w="704" w:type="dxa"/>
            <w:shd w:val="clear" w:color="auto" w:fill="E8F2E4"/>
            <w:vAlign w:val="center"/>
          </w:tcPr>
          <w:p w14:paraId="72370F10" w14:textId="0F4E4C88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S</w:t>
            </w:r>
            <w:r w:rsidRPr="00E435C4">
              <w:rPr>
                <w:sz w:val="20"/>
                <w:szCs w:val="20"/>
                <w:lang w:val="de-DE"/>
              </w:rPr>
              <w:t>eVo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4549BBF1" w14:textId="7D553FD1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E8F2E4"/>
            <w:vAlign w:val="center"/>
          </w:tcPr>
          <w:p w14:paraId="38BBF261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1,53%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1D4E474F" w14:textId="6453D9C7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7,66</w:t>
            </w:r>
          </w:p>
        </w:tc>
      </w:tr>
    </w:tbl>
    <w:tbl>
      <w:tblPr>
        <w:tblStyle w:val="Tabellenraster"/>
        <w:tblpPr w:leftFromText="141" w:rightFromText="141" w:vertAnchor="text" w:horzAnchor="page" w:tblpX="5589" w:tblpY="-510"/>
        <w:tblW w:w="0" w:type="auto"/>
        <w:tblLook w:val="04A0" w:firstRow="1" w:lastRow="0" w:firstColumn="1" w:lastColumn="0" w:noHBand="0" w:noVBand="1"/>
      </w:tblPr>
      <w:tblGrid>
        <w:gridCol w:w="2122"/>
        <w:gridCol w:w="992"/>
      </w:tblGrid>
      <w:tr w:rsidR="00E435C4" w14:paraId="068B4898" w14:textId="77777777" w:rsidTr="00E435C4">
        <w:trPr>
          <w:trHeight w:val="260"/>
        </w:trPr>
        <w:tc>
          <w:tcPr>
            <w:tcW w:w="2122" w:type="dxa"/>
            <w:shd w:val="clear" w:color="auto" w:fill="FFFFCC"/>
            <w:vAlign w:val="center"/>
          </w:tcPr>
          <w:p w14:paraId="22C85F5D" w14:textId="77777777" w:rsidR="00E435C4" w:rsidRPr="00E435C4" w:rsidRDefault="00E435C4" w:rsidP="00E435C4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>GESAMT mtl. Inkl. UV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BFF2715" w14:textId="32525112" w:rsidR="00E435C4" w:rsidRPr="00E435C4" w:rsidRDefault="00E435C4" w:rsidP="00FF466A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b/>
                <w:bCs/>
                <w:sz w:val="20"/>
                <w:szCs w:val="20"/>
                <w:lang w:val="de-DE"/>
              </w:rPr>
              <w:t>145,36</w:t>
            </w:r>
          </w:p>
        </w:tc>
      </w:tr>
      <w:tr w:rsidR="00E435C4" w14:paraId="6D172B58" w14:textId="77777777" w:rsidTr="00E435C4">
        <w:trPr>
          <w:trHeight w:val="260"/>
        </w:trPr>
        <w:tc>
          <w:tcPr>
            <w:tcW w:w="2122" w:type="dxa"/>
            <w:shd w:val="clear" w:color="auto" w:fill="FFFFCC"/>
            <w:vAlign w:val="center"/>
          </w:tcPr>
          <w:p w14:paraId="286C9B5A" w14:textId="77777777" w:rsidR="00E435C4" w:rsidRPr="00E435C4" w:rsidRDefault="00E435C4" w:rsidP="00E435C4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>GESAMT QU. Inkl. UV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990A502" w14:textId="71769987" w:rsidR="00E435C4" w:rsidRPr="00E435C4" w:rsidRDefault="00E435C4" w:rsidP="00FF466A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b/>
                <w:bCs/>
                <w:sz w:val="20"/>
                <w:szCs w:val="20"/>
                <w:lang w:val="de-DE"/>
              </w:rPr>
              <w:t>436,08</w:t>
            </w:r>
          </w:p>
        </w:tc>
      </w:tr>
    </w:tbl>
    <w:p w14:paraId="5154FF92" w14:textId="21456EB5" w:rsidR="00E435C4" w:rsidRDefault="00E435C4" w:rsidP="00E435C4">
      <w:pPr>
        <w:spacing w:line="240" w:lineRule="auto"/>
        <w:rPr>
          <w:sz w:val="12"/>
          <w:szCs w:val="12"/>
          <w:lang w:val="de-DE"/>
        </w:rPr>
      </w:pPr>
    </w:p>
    <w:p w14:paraId="7FB4D045" w14:textId="77777777" w:rsidR="00E435C4" w:rsidRPr="007A3F55" w:rsidRDefault="00E435C4" w:rsidP="00E435C4">
      <w:pPr>
        <w:spacing w:line="240" w:lineRule="auto"/>
        <w:rPr>
          <w:sz w:val="12"/>
          <w:szCs w:val="12"/>
          <w:lang w:val="de-DE"/>
        </w:rPr>
      </w:pPr>
    </w:p>
    <w:p w14:paraId="44DD56D6" w14:textId="77777777" w:rsidR="00E435C4" w:rsidRPr="00E435C4" w:rsidRDefault="00E435C4" w:rsidP="00E435C4">
      <w:pPr>
        <w:pStyle w:val="Untertitel"/>
      </w:pPr>
      <w:r w:rsidRPr="00E435C4">
        <w:t xml:space="preserve">Neue Selbstständige </w:t>
      </w:r>
    </w:p>
    <w:p w14:paraId="7A591E90" w14:textId="77777777" w:rsidR="00E435C4" w:rsidRPr="00745D70" w:rsidRDefault="00E435C4" w:rsidP="00E435C4">
      <w:pPr>
        <w:rPr>
          <w:sz w:val="8"/>
          <w:szCs w:val="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  <w:gridCol w:w="1276"/>
      </w:tblGrid>
      <w:tr w:rsidR="00FF466A" w14:paraId="254AC4E7" w14:textId="77777777" w:rsidTr="004505CA">
        <w:trPr>
          <w:trHeight w:val="260"/>
        </w:trPr>
        <w:tc>
          <w:tcPr>
            <w:tcW w:w="704" w:type="dxa"/>
            <w:shd w:val="clear" w:color="auto" w:fill="E8F2E4"/>
            <w:vAlign w:val="center"/>
          </w:tcPr>
          <w:p w14:paraId="47F67DD0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PV: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56456602" w14:textId="302BB294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E8F2E4"/>
            <w:vAlign w:val="center"/>
          </w:tcPr>
          <w:p w14:paraId="3F674593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18,50%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15FDB6CA" w14:textId="4F2C3E49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92,67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77E4F2FD" w14:textId="10A7F20E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89,88</w:t>
            </w:r>
          </w:p>
        </w:tc>
      </w:tr>
      <w:tr w:rsidR="00FF466A" w14:paraId="770691D7" w14:textId="77777777" w:rsidTr="004505CA">
        <w:trPr>
          <w:trHeight w:val="260"/>
        </w:trPr>
        <w:tc>
          <w:tcPr>
            <w:tcW w:w="704" w:type="dxa"/>
            <w:shd w:val="clear" w:color="auto" w:fill="auto"/>
            <w:vAlign w:val="center"/>
          </w:tcPr>
          <w:p w14:paraId="4070A876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KV: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B88D7" w14:textId="0C611BD4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D6F02" w14:textId="2461730D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6,</w:t>
            </w:r>
            <w:r>
              <w:rPr>
                <w:sz w:val="20"/>
                <w:szCs w:val="20"/>
                <w:lang w:val="de-DE"/>
              </w:rPr>
              <w:t>8</w:t>
            </w:r>
            <w:r w:rsidRPr="00E435C4">
              <w:rPr>
                <w:sz w:val="20"/>
                <w:szCs w:val="20"/>
                <w:lang w:val="de-DE"/>
              </w:rPr>
              <w:t>0%</w:t>
            </w:r>
          </w:p>
        </w:tc>
        <w:tc>
          <w:tcPr>
            <w:tcW w:w="1276" w:type="dxa"/>
            <w:vAlign w:val="center"/>
          </w:tcPr>
          <w:p w14:paraId="3A14719C" w14:textId="6F5E50CE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34,06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85D78" w14:textId="415A2399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32,36</w:t>
            </w:r>
          </w:p>
        </w:tc>
      </w:tr>
      <w:tr w:rsidR="00FF466A" w14:paraId="4CC4DDF7" w14:textId="77777777" w:rsidTr="004505CA">
        <w:trPr>
          <w:trHeight w:val="260"/>
        </w:trPr>
        <w:tc>
          <w:tcPr>
            <w:tcW w:w="704" w:type="dxa"/>
            <w:shd w:val="clear" w:color="auto" w:fill="E8F2E4"/>
            <w:vAlign w:val="center"/>
          </w:tcPr>
          <w:p w14:paraId="5215EFB9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proofErr w:type="spellStart"/>
            <w:r w:rsidRPr="00E435C4">
              <w:rPr>
                <w:sz w:val="20"/>
                <w:szCs w:val="20"/>
                <w:lang w:val="de-DE"/>
              </w:rPr>
              <w:t>SeVo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2E9A678C" w14:textId="2449E72B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500,91</w:t>
            </w:r>
          </w:p>
        </w:tc>
        <w:tc>
          <w:tcPr>
            <w:tcW w:w="1134" w:type="dxa"/>
            <w:shd w:val="clear" w:color="auto" w:fill="E8F2E4"/>
            <w:vAlign w:val="center"/>
          </w:tcPr>
          <w:p w14:paraId="74832971" w14:textId="77777777" w:rsidR="00FF466A" w:rsidRPr="00E435C4" w:rsidRDefault="00FF466A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1,53%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56CCD05E" w14:textId="104EEA52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7,66</w:t>
            </w:r>
          </w:p>
        </w:tc>
        <w:tc>
          <w:tcPr>
            <w:tcW w:w="1276" w:type="dxa"/>
            <w:shd w:val="clear" w:color="auto" w:fill="E8F2E4"/>
            <w:vAlign w:val="center"/>
          </w:tcPr>
          <w:p w14:paraId="66D9CE1B" w14:textId="3D573D05" w:rsidR="00FF466A" w:rsidRPr="00E435C4" w:rsidRDefault="00FF466A" w:rsidP="00FF466A">
            <w:pPr>
              <w:jc w:val="right"/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7,43</w:t>
            </w:r>
          </w:p>
        </w:tc>
      </w:tr>
    </w:tbl>
    <w:tbl>
      <w:tblPr>
        <w:tblStyle w:val="Tabellenraster"/>
        <w:tblpPr w:leftFromText="141" w:rightFromText="141" w:vertAnchor="text" w:horzAnchor="page" w:tblpX="6868" w:tblpY="-648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2122"/>
        <w:gridCol w:w="992"/>
        <w:gridCol w:w="992"/>
      </w:tblGrid>
      <w:tr w:rsidR="00864E1E" w14:paraId="6EC1C456" w14:textId="77777777" w:rsidTr="00864E1E">
        <w:trPr>
          <w:trHeight w:val="260"/>
        </w:trPr>
        <w:tc>
          <w:tcPr>
            <w:tcW w:w="2122" w:type="dxa"/>
            <w:shd w:val="clear" w:color="auto" w:fill="FFFFCC"/>
            <w:vAlign w:val="center"/>
          </w:tcPr>
          <w:p w14:paraId="7014AC89" w14:textId="77777777" w:rsidR="00864E1E" w:rsidRPr="00E435C4" w:rsidRDefault="00864E1E" w:rsidP="00864E1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>GESAMT mtl. Inkl. UV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42BFE6D" w14:textId="77777777" w:rsidR="00864E1E" w:rsidRPr="00E435C4" w:rsidRDefault="00864E1E" w:rsidP="00864E1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>
              <w:rPr>
                <w:b/>
                <w:bCs/>
                <w:sz w:val="20"/>
                <w:szCs w:val="20"/>
                <w:lang w:val="de-DE"/>
              </w:rPr>
              <w:t>145,36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06CC82C7" w14:textId="76C4A481" w:rsidR="00864E1E" w:rsidRPr="00E435C4" w:rsidRDefault="00864E1E" w:rsidP="00E925B0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 w:rsidR="00E925B0">
              <w:rPr>
                <w:b/>
                <w:bCs/>
                <w:sz w:val="20"/>
                <w:szCs w:val="20"/>
                <w:lang w:val="de-DE"/>
              </w:rPr>
              <w:t>145,36</w:t>
            </w:r>
          </w:p>
        </w:tc>
      </w:tr>
      <w:tr w:rsidR="00864E1E" w14:paraId="5663DCEE" w14:textId="77777777" w:rsidTr="00864E1E">
        <w:trPr>
          <w:trHeight w:val="260"/>
        </w:trPr>
        <w:tc>
          <w:tcPr>
            <w:tcW w:w="2122" w:type="dxa"/>
            <w:shd w:val="clear" w:color="auto" w:fill="FFFFCC"/>
            <w:vAlign w:val="center"/>
          </w:tcPr>
          <w:p w14:paraId="1A96125A" w14:textId="77777777" w:rsidR="00864E1E" w:rsidRPr="00E435C4" w:rsidRDefault="00864E1E" w:rsidP="00864E1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>GESAMT QU. Inkl. UV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0A4ACAF5" w14:textId="77777777" w:rsidR="00864E1E" w:rsidRPr="00E435C4" w:rsidRDefault="00864E1E" w:rsidP="00864E1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>
              <w:rPr>
                <w:b/>
                <w:bCs/>
                <w:sz w:val="20"/>
                <w:szCs w:val="20"/>
                <w:lang w:val="de-DE"/>
              </w:rPr>
              <w:t>436,08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258DEAF" w14:textId="0EAB2250" w:rsidR="00864E1E" w:rsidRPr="00E435C4" w:rsidRDefault="00864E1E" w:rsidP="00E925B0">
            <w:pPr>
              <w:rPr>
                <w:b/>
                <w:bCs/>
                <w:sz w:val="20"/>
                <w:szCs w:val="20"/>
                <w:lang w:val="de-DE"/>
              </w:rPr>
            </w:pPr>
            <w:r w:rsidRPr="00E435C4">
              <w:rPr>
                <w:b/>
                <w:bCs/>
                <w:sz w:val="20"/>
                <w:szCs w:val="20"/>
                <w:lang w:val="de-DE"/>
              </w:rPr>
              <w:t xml:space="preserve">€ </w:t>
            </w:r>
            <w:r w:rsidR="00E925B0">
              <w:rPr>
                <w:b/>
                <w:bCs/>
                <w:sz w:val="20"/>
                <w:szCs w:val="20"/>
                <w:lang w:val="de-DE"/>
              </w:rPr>
              <w:t>436,08</w:t>
            </w:r>
          </w:p>
        </w:tc>
      </w:tr>
    </w:tbl>
    <w:p w14:paraId="0F072ACF" w14:textId="56A6E1F3" w:rsidR="00E435C4" w:rsidRDefault="00E435C4" w:rsidP="00E435C4">
      <w:pPr>
        <w:spacing w:line="240" w:lineRule="auto"/>
        <w:rPr>
          <w:color w:val="000000" w:themeColor="text1"/>
          <w:sz w:val="12"/>
          <w:szCs w:val="12"/>
          <w:lang w:val="de-DE"/>
        </w:rPr>
      </w:pPr>
    </w:p>
    <w:p w14:paraId="5B36FCEB" w14:textId="77777777" w:rsidR="00E435C4" w:rsidRPr="007A3F55" w:rsidRDefault="00E435C4" w:rsidP="00E435C4">
      <w:pPr>
        <w:spacing w:line="240" w:lineRule="auto"/>
        <w:rPr>
          <w:color w:val="000000" w:themeColor="text1"/>
          <w:sz w:val="12"/>
          <w:szCs w:val="12"/>
          <w:lang w:val="de-DE"/>
        </w:rPr>
      </w:pPr>
    </w:p>
    <w:p w14:paraId="2101F761" w14:textId="6791B4CF" w:rsidR="00E435C4" w:rsidRPr="00E435C4" w:rsidRDefault="00E435C4" w:rsidP="00E435C4">
      <w:pPr>
        <w:pStyle w:val="Untertitel"/>
      </w:pPr>
      <w:r w:rsidRPr="00E435C4">
        <w:t xml:space="preserve">Krankenversicherung: </w:t>
      </w:r>
      <w:proofErr w:type="spellStart"/>
      <w:r w:rsidRPr="00E435C4">
        <w:t>Opting</w:t>
      </w:r>
      <w:proofErr w:type="spellEnd"/>
      <w:r w:rsidRPr="00E435C4">
        <w:t>-In &amp; Selbstversicherung 14 a/b</w:t>
      </w:r>
    </w:p>
    <w:p w14:paraId="5BD2698D" w14:textId="77777777" w:rsidR="00E435C4" w:rsidRPr="007B2E08" w:rsidRDefault="00E435C4" w:rsidP="00E435C4">
      <w:pPr>
        <w:rPr>
          <w:sz w:val="8"/>
          <w:szCs w:val="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</w:tblGrid>
      <w:tr w:rsidR="00E435C4" w14:paraId="3D4A9348" w14:textId="77777777" w:rsidTr="00E5758B">
        <w:trPr>
          <w:trHeight w:val="350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37C1635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proofErr w:type="spellStart"/>
            <w:r w:rsidRPr="00E435C4">
              <w:rPr>
                <w:b/>
                <w:sz w:val="20"/>
                <w:szCs w:val="20"/>
                <w:lang w:val="de-DE"/>
              </w:rPr>
              <w:t>Opting</w:t>
            </w:r>
            <w:proofErr w:type="spellEnd"/>
            <w:r w:rsidRPr="00E435C4">
              <w:rPr>
                <w:b/>
                <w:sz w:val="20"/>
                <w:szCs w:val="20"/>
                <w:lang w:val="de-DE"/>
              </w:rPr>
              <w:t>-In</w:t>
            </w:r>
            <w:r w:rsidRPr="00E435C4">
              <w:rPr>
                <w:sz w:val="20"/>
                <w:szCs w:val="20"/>
                <w:lang w:val="de-DE"/>
              </w:rPr>
              <w:t xml:space="preserve"> Neue Selbstständige (KV und UV)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A6CE485" w14:textId="29B43E62" w:rsidR="00E435C4" w:rsidRPr="00E5758B" w:rsidRDefault="00E54115" w:rsidP="00FF466A">
            <w:pPr>
              <w:rPr>
                <w:sz w:val="20"/>
                <w:szCs w:val="20"/>
                <w:lang w:val="de-DE"/>
              </w:rPr>
            </w:pPr>
            <w:r w:rsidRPr="00E5758B">
              <w:rPr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sz w:val="20"/>
                <w:szCs w:val="20"/>
                <w:lang w:val="de-DE"/>
              </w:rPr>
              <w:t>500,91</w:t>
            </w:r>
            <w:r w:rsidRPr="00E5758B">
              <w:rPr>
                <w:sz w:val="20"/>
                <w:szCs w:val="20"/>
                <w:lang w:val="de-DE"/>
              </w:rPr>
              <w:t>x6,</w:t>
            </w:r>
            <w:r w:rsidR="00FF466A">
              <w:rPr>
                <w:sz w:val="20"/>
                <w:szCs w:val="20"/>
                <w:lang w:val="de-DE"/>
              </w:rPr>
              <w:t>8</w:t>
            </w:r>
            <w:r w:rsidR="00C96C5F" w:rsidRPr="00E5758B">
              <w:rPr>
                <w:sz w:val="20"/>
                <w:szCs w:val="20"/>
                <w:lang w:val="de-DE"/>
              </w:rPr>
              <w:t>0</w:t>
            </w:r>
            <w:r w:rsidR="00FF466A">
              <w:rPr>
                <w:sz w:val="20"/>
                <w:szCs w:val="20"/>
                <w:lang w:val="de-DE"/>
              </w:rPr>
              <w:t>% inkl</w:t>
            </w:r>
            <w:r w:rsidR="00E435C4" w:rsidRPr="00E5758B">
              <w:rPr>
                <w:sz w:val="20"/>
                <w:szCs w:val="20"/>
                <w:lang w:val="de-DE"/>
              </w:rPr>
              <w:t>. € 10,</w:t>
            </w:r>
            <w:r w:rsidR="00FF466A">
              <w:rPr>
                <w:sz w:val="20"/>
                <w:szCs w:val="20"/>
                <w:lang w:val="de-DE"/>
              </w:rPr>
              <w:t>97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E87800F" w14:textId="630A3949" w:rsidR="00E435C4" w:rsidRPr="00E5758B" w:rsidRDefault="00E435C4" w:rsidP="000B051F">
            <w:pPr>
              <w:rPr>
                <w:sz w:val="20"/>
                <w:szCs w:val="20"/>
                <w:lang w:val="de-DE"/>
              </w:rPr>
            </w:pPr>
            <w:r w:rsidRPr="00E5758B">
              <w:rPr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sz w:val="20"/>
                <w:szCs w:val="20"/>
                <w:lang w:val="de-DE"/>
              </w:rPr>
              <w:t>45,03</w:t>
            </w:r>
            <w:r w:rsidRPr="00E5758B">
              <w:rPr>
                <w:sz w:val="20"/>
                <w:szCs w:val="20"/>
                <w:lang w:val="de-DE"/>
              </w:rPr>
              <w:t xml:space="preserve"> / € </w:t>
            </w:r>
            <w:r w:rsidR="00FF466A">
              <w:rPr>
                <w:sz w:val="20"/>
                <w:szCs w:val="20"/>
                <w:lang w:val="de-DE"/>
              </w:rPr>
              <w:t>135,09</w:t>
            </w:r>
            <w:r w:rsidRPr="00E5758B">
              <w:rPr>
                <w:sz w:val="20"/>
                <w:szCs w:val="20"/>
                <w:lang w:val="de-DE"/>
              </w:rPr>
              <w:t xml:space="preserve"> /</w:t>
            </w:r>
          </w:p>
          <w:p w14:paraId="1F488CB4" w14:textId="783E9795" w:rsidR="00E435C4" w:rsidRPr="00E5758B" w:rsidRDefault="00E435C4" w:rsidP="00FF466A">
            <w:pPr>
              <w:rPr>
                <w:sz w:val="20"/>
                <w:szCs w:val="20"/>
                <w:lang w:val="de-DE"/>
              </w:rPr>
            </w:pPr>
            <w:r w:rsidRPr="00E5758B">
              <w:rPr>
                <w:sz w:val="20"/>
                <w:szCs w:val="20"/>
                <w:lang w:val="de-DE"/>
              </w:rPr>
              <w:t xml:space="preserve">€ </w:t>
            </w:r>
            <w:r w:rsidR="00FF466A">
              <w:rPr>
                <w:sz w:val="20"/>
                <w:szCs w:val="20"/>
                <w:lang w:val="de-DE"/>
              </w:rPr>
              <w:t>540,36</w:t>
            </w:r>
          </w:p>
        </w:tc>
      </w:tr>
      <w:tr w:rsidR="00E435C4" w14:paraId="0C4A0687" w14:textId="77777777" w:rsidTr="00E5758B">
        <w:tc>
          <w:tcPr>
            <w:tcW w:w="4106" w:type="dxa"/>
            <w:vAlign w:val="center"/>
          </w:tcPr>
          <w:p w14:paraId="71010C57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b/>
                <w:sz w:val="20"/>
                <w:szCs w:val="20"/>
                <w:lang w:val="de-DE"/>
              </w:rPr>
              <w:t>14a/b GSVG:</w:t>
            </w:r>
            <w:r w:rsidRPr="00E435C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435C4">
              <w:rPr>
                <w:sz w:val="20"/>
                <w:szCs w:val="20"/>
                <w:lang w:val="de-DE"/>
              </w:rPr>
              <w:t>pens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 xml:space="preserve">. WTH, Tierärzte, Apotheker, Ziviltechniker (auch in PV), Patentanwälte, Notare, </w:t>
            </w:r>
            <w:proofErr w:type="spellStart"/>
            <w:r w:rsidRPr="00E435C4">
              <w:rPr>
                <w:sz w:val="20"/>
                <w:szCs w:val="20"/>
                <w:lang w:val="de-DE"/>
              </w:rPr>
              <w:t>pens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>. Rechtsanwälte mit KV</w:t>
            </w:r>
          </w:p>
        </w:tc>
        <w:tc>
          <w:tcPr>
            <w:tcW w:w="3686" w:type="dxa"/>
            <w:gridSpan w:val="2"/>
            <w:vAlign w:val="center"/>
          </w:tcPr>
          <w:p w14:paraId="504367FB" w14:textId="29AD19A8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Vorl. BGRL x 6,</w:t>
            </w:r>
            <w:r w:rsidR="00FF466A">
              <w:rPr>
                <w:sz w:val="20"/>
                <w:szCs w:val="20"/>
                <w:lang w:val="de-DE"/>
              </w:rPr>
              <w:t>8</w:t>
            </w:r>
            <w:r w:rsidR="00C96C5F">
              <w:rPr>
                <w:sz w:val="20"/>
                <w:szCs w:val="20"/>
                <w:lang w:val="de-DE"/>
              </w:rPr>
              <w:t>0</w:t>
            </w:r>
            <w:r w:rsidRPr="00E435C4">
              <w:rPr>
                <w:sz w:val="20"/>
                <w:szCs w:val="20"/>
                <w:lang w:val="de-DE"/>
              </w:rPr>
              <w:t>%</w:t>
            </w:r>
          </w:p>
          <w:p w14:paraId="44F8E41F" w14:textId="77777777" w:rsidR="00E435C4" w:rsidRPr="00E435C4" w:rsidRDefault="00E435C4" w:rsidP="000B051F">
            <w:pPr>
              <w:rPr>
                <w:sz w:val="20"/>
                <w:szCs w:val="20"/>
                <w:lang w:val="de-DE"/>
              </w:rPr>
            </w:pPr>
          </w:p>
          <w:p w14:paraId="1B544E3C" w14:textId="5F9E516A" w:rsidR="00E435C4" w:rsidRPr="00E435C4" w:rsidRDefault="00E435C4" w:rsidP="00C96C5F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Pens. = </w:t>
            </w:r>
            <w:proofErr w:type="spellStart"/>
            <w:r w:rsidRPr="00E435C4">
              <w:rPr>
                <w:sz w:val="20"/>
                <w:szCs w:val="20"/>
                <w:lang w:val="de-DE"/>
              </w:rPr>
              <w:t>Bruttopens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 xml:space="preserve">. Evtl. allfällige </w:t>
            </w:r>
            <w:proofErr w:type="spellStart"/>
            <w:r w:rsidRPr="00E435C4">
              <w:rPr>
                <w:sz w:val="20"/>
                <w:szCs w:val="20"/>
                <w:lang w:val="de-DE"/>
              </w:rPr>
              <w:t>Kd</w:t>
            </w:r>
            <w:proofErr w:type="spellEnd"/>
            <w:r w:rsidRPr="00E435C4">
              <w:rPr>
                <w:sz w:val="20"/>
                <w:szCs w:val="20"/>
                <w:lang w:val="de-DE"/>
              </w:rPr>
              <w:t>-Zuschuss und AZ x 6,</w:t>
            </w:r>
            <w:r w:rsidR="00C96C5F">
              <w:rPr>
                <w:sz w:val="20"/>
                <w:szCs w:val="20"/>
                <w:lang w:val="de-DE"/>
              </w:rPr>
              <w:t>30</w:t>
            </w:r>
            <w:r w:rsidRPr="00E435C4">
              <w:rPr>
                <w:sz w:val="20"/>
                <w:szCs w:val="20"/>
                <w:lang w:val="de-DE"/>
              </w:rPr>
              <w:t>%</w:t>
            </w:r>
          </w:p>
        </w:tc>
      </w:tr>
      <w:tr w:rsidR="00E435C4" w14:paraId="0F04EDF1" w14:textId="77777777" w:rsidTr="00E5758B">
        <w:tc>
          <w:tcPr>
            <w:tcW w:w="4106" w:type="dxa"/>
            <w:shd w:val="clear" w:color="auto" w:fill="E2EFD9" w:themeFill="accent6" w:themeFillTint="33"/>
            <w:vAlign w:val="center"/>
          </w:tcPr>
          <w:p w14:paraId="0EE91B66" w14:textId="41CE5C6B" w:rsidR="00E435C4" w:rsidRPr="00E435C4" w:rsidRDefault="00E435C4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b/>
                <w:sz w:val="20"/>
                <w:szCs w:val="20"/>
                <w:lang w:val="de-DE"/>
              </w:rPr>
              <w:t xml:space="preserve">Selbstversicherung f. </w:t>
            </w:r>
            <w:proofErr w:type="spellStart"/>
            <w:r w:rsidRPr="00E435C4">
              <w:rPr>
                <w:b/>
                <w:sz w:val="20"/>
                <w:szCs w:val="20"/>
                <w:lang w:val="de-DE"/>
              </w:rPr>
              <w:t>geringf</w:t>
            </w:r>
            <w:proofErr w:type="spellEnd"/>
            <w:r w:rsidRPr="00E435C4">
              <w:rPr>
                <w:b/>
                <w:sz w:val="20"/>
                <w:szCs w:val="20"/>
                <w:lang w:val="de-DE"/>
              </w:rPr>
              <w:t>. Beschäftigung</w:t>
            </w:r>
            <w:r w:rsidRPr="00E435C4">
              <w:rPr>
                <w:sz w:val="20"/>
                <w:szCs w:val="20"/>
                <w:lang w:val="de-DE"/>
              </w:rPr>
              <w:t xml:space="preserve"> § 19a ASVG (€ </w:t>
            </w:r>
            <w:r w:rsidR="00FF466A">
              <w:rPr>
                <w:sz w:val="20"/>
                <w:szCs w:val="20"/>
                <w:lang w:val="de-DE"/>
              </w:rPr>
              <w:t>500,91</w:t>
            </w:r>
            <w:r w:rsidRPr="00E435C4">
              <w:rPr>
                <w:sz w:val="20"/>
                <w:szCs w:val="20"/>
                <w:lang w:val="de-DE"/>
              </w:rPr>
              <w:t>/mtl. BGRL)</w:t>
            </w:r>
          </w:p>
        </w:tc>
        <w:tc>
          <w:tcPr>
            <w:tcW w:w="3686" w:type="dxa"/>
            <w:gridSpan w:val="2"/>
            <w:shd w:val="clear" w:color="auto" w:fill="E2EFD9" w:themeFill="accent6" w:themeFillTint="33"/>
            <w:vAlign w:val="center"/>
          </w:tcPr>
          <w:p w14:paraId="1FCCCDEE" w14:textId="582F49FF" w:rsidR="00E435C4" w:rsidRPr="00F12088" w:rsidRDefault="00E435C4" w:rsidP="00E925B0">
            <w:pPr>
              <w:rPr>
                <w:sz w:val="20"/>
                <w:szCs w:val="20"/>
                <w:lang w:val="de-DE"/>
              </w:rPr>
            </w:pPr>
            <w:r w:rsidRPr="00F12088">
              <w:rPr>
                <w:sz w:val="20"/>
                <w:szCs w:val="20"/>
                <w:lang w:val="de-DE"/>
              </w:rPr>
              <w:t xml:space="preserve">€ </w:t>
            </w:r>
            <w:r w:rsidR="00E925B0">
              <w:rPr>
                <w:sz w:val="20"/>
                <w:szCs w:val="20"/>
                <w:lang w:val="de-DE"/>
              </w:rPr>
              <w:t>70,72</w:t>
            </w:r>
            <w:r w:rsidRPr="00F12088">
              <w:rPr>
                <w:sz w:val="20"/>
                <w:szCs w:val="20"/>
                <w:lang w:val="de-DE"/>
              </w:rPr>
              <w:t xml:space="preserve"> / mtl.</w:t>
            </w:r>
          </w:p>
        </w:tc>
      </w:tr>
      <w:tr w:rsidR="00E435C4" w14:paraId="45851C89" w14:textId="77777777" w:rsidTr="00E5758B">
        <w:tc>
          <w:tcPr>
            <w:tcW w:w="4106" w:type="dxa"/>
            <w:vAlign w:val="center"/>
          </w:tcPr>
          <w:p w14:paraId="4B28FF28" w14:textId="77777777" w:rsidR="00E435C4" w:rsidRPr="00E435C4" w:rsidRDefault="00E435C4" w:rsidP="000B051F">
            <w:pPr>
              <w:rPr>
                <w:b/>
                <w:sz w:val="20"/>
                <w:szCs w:val="20"/>
                <w:lang w:val="de-DE"/>
              </w:rPr>
            </w:pPr>
            <w:r w:rsidRPr="00E435C4">
              <w:rPr>
                <w:b/>
                <w:sz w:val="20"/>
                <w:szCs w:val="20"/>
                <w:lang w:val="de-DE"/>
              </w:rPr>
              <w:t>Selbstversicherung f. Studenten ASVG</w:t>
            </w:r>
          </w:p>
        </w:tc>
        <w:tc>
          <w:tcPr>
            <w:tcW w:w="3686" w:type="dxa"/>
            <w:gridSpan w:val="2"/>
            <w:vAlign w:val="center"/>
          </w:tcPr>
          <w:p w14:paraId="7ED17BBE" w14:textId="2F224EB5" w:rsidR="00E435C4" w:rsidRPr="00F12088" w:rsidRDefault="00E435C4" w:rsidP="00FF466A">
            <w:pPr>
              <w:rPr>
                <w:sz w:val="20"/>
                <w:szCs w:val="20"/>
                <w:lang w:val="de-DE"/>
              </w:rPr>
            </w:pPr>
            <w:r w:rsidRPr="00F12088">
              <w:rPr>
                <w:sz w:val="20"/>
                <w:szCs w:val="20"/>
                <w:lang w:val="de-DE"/>
              </w:rPr>
              <w:t xml:space="preserve">€ </w:t>
            </w:r>
            <w:r w:rsidR="00E925B0">
              <w:rPr>
                <w:sz w:val="20"/>
                <w:szCs w:val="20"/>
                <w:lang w:val="de-DE"/>
              </w:rPr>
              <w:t>66,79</w:t>
            </w:r>
            <w:r w:rsidR="00E925B0" w:rsidRPr="00F12088">
              <w:rPr>
                <w:sz w:val="20"/>
                <w:szCs w:val="20"/>
                <w:lang w:val="de-DE"/>
              </w:rPr>
              <w:t xml:space="preserve"> </w:t>
            </w:r>
            <w:r w:rsidRPr="00F12088">
              <w:rPr>
                <w:sz w:val="20"/>
                <w:szCs w:val="20"/>
                <w:lang w:val="de-DE"/>
              </w:rPr>
              <w:t>/ mtl.</w:t>
            </w:r>
          </w:p>
        </w:tc>
      </w:tr>
    </w:tbl>
    <w:p w14:paraId="1EA49EFF" w14:textId="77777777" w:rsidR="00E435C4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2C744D57" w14:textId="77777777" w:rsidR="00E435C4" w:rsidRPr="009D7982" w:rsidRDefault="00E435C4" w:rsidP="00E435C4">
      <w:pPr>
        <w:spacing w:line="240" w:lineRule="auto"/>
        <w:rPr>
          <w:sz w:val="10"/>
          <w:szCs w:val="10"/>
          <w:lang w:val="de-DE"/>
        </w:rPr>
      </w:pPr>
    </w:p>
    <w:p w14:paraId="04C7DEFF" w14:textId="05EF5F0A" w:rsidR="00E435C4" w:rsidRPr="00E435C4" w:rsidRDefault="00E435C4" w:rsidP="00E435C4">
      <w:pPr>
        <w:pStyle w:val="Untertitel"/>
      </w:pPr>
      <w:r w:rsidRPr="00E435C4">
        <w:t>Beiträge bei HÖCHST-BGRL</w:t>
      </w:r>
      <w:r w:rsidR="00E5758B">
        <w:t xml:space="preserve"> – jährlich: € </w:t>
      </w:r>
      <w:r w:rsidR="0041672A">
        <w:t>81,900,00</w:t>
      </w:r>
    </w:p>
    <w:p w14:paraId="49402D87" w14:textId="77777777" w:rsidR="00E435C4" w:rsidRPr="007B2E08" w:rsidRDefault="00E435C4" w:rsidP="00E435C4">
      <w:pPr>
        <w:rPr>
          <w:sz w:val="8"/>
          <w:szCs w:val="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701"/>
        <w:gridCol w:w="1985"/>
      </w:tblGrid>
      <w:tr w:rsidR="00E435C4" w14:paraId="78CCFD87" w14:textId="77777777" w:rsidTr="00E435C4">
        <w:trPr>
          <w:trHeight w:val="27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2C28EB1" w14:textId="09A7DE10" w:rsidR="00E435C4" w:rsidRPr="00E435C4" w:rsidRDefault="00E435C4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€ 6.</w:t>
            </w:r>
            <w:r w:rsidR="00690F62">
              <w:rPr>
                <w:sz w:val="20"/>
                <w:szCs w:val="20"/>
                <w:lang w:val="de-DE"/>
              </w:rPr>
              <w:t>825</w:t>
            </w:r>
            <w:r w:rsidR="00C96C5F">
              <w:rPr>
                <w:sz w:val="20"/>
                <w:szCs w:val="20"/>
                <w:lang w:val="de-DE"/>
              </w:rPr>
              <w:t>,00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CE8DCA9" w14:textId="2DECBCEB" w:rsidR="00E435C4" w:rsidRPr="00E435C4" w:rsidRDefault="00C96C5F" w:rsidP="00C96C5F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x</w:t>
            </w:r>
            <w:r w:rsidR="00690F62">
              <w:rPr>
                <w:sz w:val="20"/>
                <w:szCs w:val="20"/>
                <w:lang w:val="de-DE"/>
              </w:rPr>
              <w:t xml:space="preserve"> 26,8</w:t>
            </w:r>
            <w:r>
              <w:rPr>
                <w:sz w:val="20"/>
                <w:szCs w:val="20"/>
                <w:lang w:val="de-DE"/>
              </w:rPr>
              <w:t>3</w:t>
            </w:r>
            <w:r w:rsidR="00E435C4" w:rsidRPr="00E435C4">
              <w:rPr>
                <w:sz w:val="20"/>
                <w:szCs w:val="20"/>
                <w:lang w:val="de-DE"/>
              </w:rPr>
              <w:t xml:space="preserve">% (inkl. </w:t>
            </w:r>
            <w:proofErr w:type="spellStart"/>
            <w:r w:rsidR="00E435C4" w:rsidRPr="00E435C4">
              <w:rPr>
                <w:sz w:val="20"/>
                <w:szCs w:val="20"/>
                <w:lang w:val="de-DE"/>
              </w:rPr>
              <w:t>SeVo</w:t>
            </w:r>
            <w:proofErr w:type="spellEnd"/>
            <w:r w:rsidR="00E435C4" w:rsidRPr="00E435C4">
              <w:rPr>
                <w:sz w:val="20"/>
                <w:szCs w:val="20"/>
                <w:lang w:val="de-DE"/>
              </w:rPr>
              <w:t xml:space="preserve"> &amp; UV)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C6640BA" w14:textId="75B75930" w:rsidR="00E435C4" w:rsidRPr="00E435C4" w:rsidRDefault="00E435C4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€ 1</w:t>
            </w:r>
            <w:r w:rsidR="00C96C5F">
              <w:rPr>
                <w:sz w:val="20"/>
                <w:szCs w:val="20"/>
                <w:lang w:val="de-DE"/>
              </w:rPr>
              <w:t>.7</w:t>
            </w:r>
            <w:r w:rsidR="00FF466A">
              <w:rPr>
                <w:sz w:val="20"/>
                <w:szCs w:val="20"/>
                <w:lang w:val="de-DE"/>
              </w:rPr>
              <w:t>842,12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49CDD764" w14:textId="5F147645" w:rsidR="00E435C4" w:rsidRPr="00E435C4" w:rsidRDefault="00E435C4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€ 5.</w:t>
            </w:r>
            <w:r w:rsidR="00FF466A">
              <w:rPr>
                <w:sz w:val="20"/>
                <w:szCs w:val="20"/>
                <w:lang w:val="de-DE"/>
              </w:rPr>
              <w:t>526,35</w:t>
            </w:r>
          </w:p>
        </w:tc>
      </w:tr>
      <w:tr w:rsidR="00690F62" w14:paraId="25E8A779" w14:textId="77777777" w:rsidTr="00D9782D">
        <w:trPr>
          <w:trHeight w:val="273"/>
        </w:trPr>
        <w:tc>
          <w:tcPr>
            <w:tcW w:w="1271" w:type="dxa"/>
          </w:tcPr>
          <w:p w14:paraId="6B271AF4" w14:textId="758A2ED8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052A2D">
              <w:rPr>
                <w:sz w:val="20"/>
                <w:szCs w:val="20"/>
                <w:lang w:val="de-DE"/>
              </w:rPr>
              <w:t>€ 6.825,00</w:t>
            </w:r>
          </w:p>
        </w:tc>
        <w:tc>
          <w:tcPr>
            <w:tcW w:w="2835" w:type="dxa"/>
            <w:vAlign w:val="center"/>
          </w:tcPr>
          <w:p w14:paraId="5641E6AB" w14:textId="77777777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x 20,00% (inkl. UV)</w:t>
            </w:r>
          </w:p>
        </w:tc>
        <w:tc>
          <w:tcPr>
            <w:tcW w:w="1701" w:type="dxa"/>
            <w:vAlign w:val="center"/>
          </w:tcPr>
          <w:p w14:paraId="393B1AD8" w14:textId="44733730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€ 1.</w:t>
            </w:r>
            <w:r w:rsidR="00FF466A">
              <w:rPr>
                <w:sz w:val="20"/>
                <w:szCs w:val="20"/>
                <w:lang w:val="de-DE"/>
              </w:rPr>
              <w:t>375,97</w:t>
            </w:r>
          </w:p>
        </w:tc>
        <w:tc>
          <w:tcPr>
            <w:tcW w:w="1985" w:type="dxa"/>
            <w:vAlign w:val="center"/>
          </w:tcPr>
          <w:p w14:paraId="2B819973" w14:textId="38BACF40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4.</w:t>
            </w:r>
            <w:r w:rsidR="00FF466A">
              <w:rPr>
                <w:sz w:val="20"/>
                <w:szCs w:val="20"/>
                <w:lang w:val="de-DE"/>
              </w:rPr>
              <w:t>127,91</w:t>
            </w:r>
          </w:p>
        </w:tc>
      </w:tr>
      <w:tr w:rsidR="00690F62" w14:paraId="07AAF736" w14:textId="77777777" w:rsidTr="00D9782D">
        <w:trPr>
          <w:trHeight w:val="273"/>
        </w:trPr>
        <w:tc>
          <w:tcPr>
            <w:tcW w:w="1271" w:type="dxa"/>
            <w:shd w:val="clear" w:color="auto" w:fill="E2EFD9" w:themeFill="accent6" w:themeFillTint="33"/>
          </w:tcPr>
          <w:p w14:paraId="696D8680" w14:textId="549CCC94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052A2D">
              <w:rPr>
                <w:sz w:val="20"/>
                <w:szCs w:val="20"/>
                <w:lang w:val="de-DE"/>
              </w:rPr>
              <w:t>€ 6.825,00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CDC986" w14:textId="77777777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x 18,50%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6B8D82B" w14:textId="5D2AC329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</w:t>
            </w:r>
            <w:r>
              <w:rPr>
                <w:sz w:val="20"/>
                <w:szCs w:val="20"/>
                <w:lang w:val="de-DE"/>
              </w:rPr>
              <w:t>1.</w:t>
            </w:r>
            <w:r w:rsidR="00FF466A">
              <w:rPr>
                <w:sz w:val="20"/>
                <w:szCs w:val="20"/>
                <w:lang w:val="de-DE"/>
              </w:rPr>
              <w:t>262,63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C49D632" w14:textId="11151D80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€ 3.</w:t>
            </w:r>
            <w:r w:rsidR="00FF466A">
              <w:rPr>
                <w:sz w:val="20"/>
                <w:szCs w:val="20"/>
                <w:lang w:val="de-DE"/>
              </w:rPr>
              <w:t>787,88</w:t>
            </w:r>
          </w:p>
        </w:tc>
      </w:tr>
      <w:tr w:rsidR="00690F62" w14:paraId="1468A563" w14:textId="77777777" w:rsidTr="00D9782D">
        <w:trPr>
          <w:trHeight w:val="273"/>
        </w:trPr>
        <w:tc>
          <w:tcPr>
            <w:tcW w:w="1271" w:type="dxa"/>
          </w:tcPr>
          <w:p w14:paraId="44DA8B30" w14:textId="13403936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052A2D">
              <w:rPr>
                <w:sz w:val="20"/>
                <w:szCs w:val="20"/>
                <w:lang w:val="de-DE"/>
              </w:rPr>
              <w:t>€ 6.825,00</w:t>
            </w:r>
          </w:p>
        </w:tc>
        <w:tc>
          <w:tcPr>
            <w:tcW w:w="2835" w:type="dxa"/>
            <w:vAlign w:val="center"/>
          </w:tcPr>
          <w:p w14:paraId="0F1A8F9A" w14:textId="2F4C274F" w:rsidR="00690F62" w:rsidRPr="00E435C4" w:rsidRDefault="00FF466A" w:rsidP="00690F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x   6,8</w:t>
            </w:r>
            <w:r w:rsidR="00690F62" w:rsidRPr="00E435C4">
              <w:rPr>
                <w:sz w:val="20"/>
                <w:szCs w:val="20"/>
                <w:lang w:val="de-DE"/>
              </w:rPr>
              <w:t>0%</w:t>
            </w:r>
          </w:p>
        </w:tc>
        <w:tc>
          <w:tcPr>
            <w:tcW w:w="1701" w:type="dxa"/>
            <w:vAlign w:val="center"/>
          </w:tcPr>
          <w:p w14:paraId="0903AE49" w14:textId="73DE090C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 xml:space="preserve">€    </w:t>
            </w:r>
            <w:r w:rsidR="00FF466A">
              <w:rPr>
                <w:sz w:val="20"/>
                <w:szCs w:val="20"/>
                <w:lang w:val="de-DE"/>
              </w:rPr>
              <w:t>464,10</w:t>
            </w:r>
          </w:p>
        </w:tc>
        <w:tc>
          <w:tcPr>
            <w:tcW w:w="1985" w:type="dxa"/>
            <w:vAlign w:val="center"/>
          </w:tcPr>
          <w:p w14:paraId="6D41E7DB" w14:textId="243CEC0A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€ 1.</w:t>
            </w:r>
            <w:r w:rsidR="00FF466A">
              <w:rPr>
                <w:sz w:val="20"/>
                <w:szCs w:val="20"/>
                <w:lang w:val="de-DE"/>
              </w:rPr>
              <w:t>392,30</w:t>
            </w:r>
          </w:p>
        </w:tc>
      </w:tr>
      <w:tr w:rsidR="00690F62" w14:paraId="467E15F6" w14:textId="77777777" w:rsidTr="00D9782D">
        <w:trPr>
          <w:trHeight w:val="273"/>
        </w:trPr>
        <w:tc>
          <w:tcPr>
            <w:tcW w:w="1271" w:type="dxa"/>
            <w:shd w:val="clear" w:color="auto" w:fill="E2EFD9" w:themeFill="accent6" w:themeFillTint="33"/>
          </w:tcPr>
          <w:p w14:paraId="0D9D7EF1" w14:textId="17EE3720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052A2D">
              <w:rPr>
                <w:sz w:val="20"/>
                <w:szCs w:val="20"/>
                <w:lang w:val="de-DE"/>
              </w:rPr>
              <w:t>€ 6.825,00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E1B8AF6" w14:textId="77777777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x 22,80%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1AEEE0A" w14:textId="0CDB4568" w:rsidR="00690F62" w:rsidRPr="00E435C4" w:rsidRDefault="00690F62" w:rsidP="00FF466A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€ 1.</w:t>
            </w:r>
            <w:r w:rsidR="00FF466A">
              <w:rPr>
                <w:sz w:val="20"/>
                <w:szCs w:val="20"/>
                <w:lang w:val="de-DE"/>
              </w:rPr>
              <w:t>556,10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EEEB40D" w14:textId="72EF41EE" w:rsidR="00690F62" w:rsidRPr="00E435C4" w:rsidRDefault="00690F62" w:rsidP="00690F62">
            <w:pPr>
              <w:rPr>
                <w:sz w:val="20"/>
                <w:szCs w:val="20"/>
                <w:lang w:val="de-DE"/>
              </w:rPr>
            </w:pPr>
            <w:r w:rsidRPr="00E435C4">
              <w:rPr>
                <w:sz w:val="20"/>
                <w:szCs w:val="20"/>
                <w:lang w:val="de-DE"/>
              </w:rPr>
              <w:t>€ 4.</w:t>
            </w:r>
            <w:r>
              <w:rPr>
                <w:sz w:val="20"/>
                <w:szCs w:val="20"/>
                <w:lang w:val="de-DE"/>
              </w:rPr>
              <w:t>524,66</w:t>
            </w:r>
          </w:p>
        </w:tc>
      </w:tr>
    </w:tbl>
    <w:p w14:paraId="3528AD69" w14:textId="77777777" w:rsidR="00E5758B" w:rsidRDefault="00E5758B" w:rsidP="00E5758B"/>
    <w:p w14:paraId="5EFA8349" w14:textId="74916C49" w:rsidR="00E435C4" w:rsidRDefault="00E5758B" w:rsidP="00E5758B">
      <w:pPr>
        <w:pStyle w:val="Untertitel"/>
      </w:pPr>
      <w:r>
        <w:t>Maximaler Zuschuss KSVF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93"/>
      </w:tblGrid>
      <w:tr w:rsidR="00E5758B" w14:paraId="6EB35525" w14:textId="77777777" w:rsidTr="00E5758B">
        <w:tc>
          <w:tcPr>
            <w:tcW w:w="2547" w:type="dxa"/>
          </w:tcPr>
          <w:p w14:paraId="2CDE4445" w14:textId="0C677EBD" w:rsidR="00E5758B" w:rsidRDefault="00E5758B" w:rsidP="002A0C5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€ 158,00 /mtl.</w:t>
            </w:r>
          </w:p>
        </w:tc>
        <w:tc>
          <w:tcPr>
            <w:tcW w:w="2693" w:type="dxa"/>
          </w:tcPr>
          <w:p w14:paraId="65EDCBE1" w14:textId="610933A8" w:rsidR="00E5758B" w:rsidRDefault="00E5758B" w:rsidP="002A0C5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€ 1.896,00 / jährl.</w:t>
            </w:r>
          </w:p>
        </w:tc>
      </w:tr>
    </w:tbl>
    <w:p w14:paraId="09F40FE1" w14:textId="77777777" w:rsidR="00E5758B" w:rsidRPr="00E5758B" w:rsidRDefault="00E5758B" w:rsidP="00E5758B">
      <w:pPr>
        <w:rPr>
          <w:lang w:val="de-DE"/>
        </w:rPr>
      </w:pPr>
    </w:p>
    <w:p w14:paraId="3CFD79C7" w14:textId="2BBD3376" w:rsidR="00E435C4" w:rsidRDefault="00690F62" w:rsidP="00690F62">
      <w:pPr>
        <w:pStyle w:val="Untertitel"/>
      </w:pPr>
      <w:r>
        <w:t>Höchstbetrag freiwillige Höherversicherung PV</w:t>
      </w:r>
      <w:bookmarkStart w:id="0" w:name="_GoBack"/>
      <w:bookmarkEnd w:id="0"/>
    </w:p>
    <w:p w14:paraId="146BFF00" w14:textId="1237B4B9" w:rsidR="00690F62" w:rsidRDefault="00690F62" w:rsidP="00E435C4">
      <w:r>
        <w:t>€ 11.700,00</w:t>
      </w:r>
    </w:p>
    <w:p w14:paraId="57FA455E" w14:textId="77777777" w:rsidR="00690F62" w:rsidRDefault="00690F62" w:rsidP="00E435C4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E435C4" w14:paraId="3DA152E8" w14:textId="77777777" w:rsidTr="00801F51">
        <w:trPr>
          <w:jc w:val="center"/>
        </w:trPr>
        <w:tc>
          <w:tcPr>
            <w:tcW w:w="8359" w:type="dxa"/>
            <w:shd w:val="clear" w:color="auto" w:fill="FFFF99"/>
          </w:tcPr>
          <w:p w14:paraId="3D8F4D9D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EINZIEHUNGSAUFTRÄGE</w:t>
            </w:r>
          </w:p>
        </w:tc>
      </w:tr>
    </w:tbl>
    <w:p w14:paraId="70F66412" w14:textId="5738C8F6" w:rsidR="00E435C4" w:rsidRDefault="00E435C4" w:rsidP="00E435C4">
      <w:pPr>
        <w:rPr>
          <w:sz w:val="10"/>
          <w:szCs w:val="10"/>
        </w:rPr>
      </w:pPr>
    </w:p>
    <w:p w14:paraId="38826BF2" w14:textId="337789D2" w:rsidR="00801F51" w:rsidRDefault="007B2E08" w:rsidP="00AA3CC4">
      <w:pPr>
        <w:ind w:left="708" w:firstLine="708"/>
        <w:rPr>
          <w:b/>
          <w:sz w:val="20"/>
          <w:szCs w:val="20"/>
          <w:u w:val="single"/>
        </w:rPr>
      </w:pPr>
      <w:r w:rsidRPr="007B2E08">
        <w:rPr>
          <w:b/>
          <w:sz w:val="20"/>
          <w:szCs w:val="20"/>
          <w:u w:val="single"/>
        </w:rPr>
        <w:t>Einziehungsaufträge / Termine 202</w:t>
      </w:r>
      <w:r w:rsidR="006E1A1A">
        <w:rPr>
          <w:b/>
          <w:sz w:val="20"/>
          <w:szCs w:val="20"/>
          <w:u w:val="single"/>
        </w:rPr>
        <w:t>3</w:t>
      </w:r>
    </w:p>
    <w:p w14:paraId="3F3A2B69" w14:textId="77777777" w:rsidR="007B2E08" w:rsidRPr="007B2E08" w:rsidRDefault="007B2E08" w:rsidP="007B2E08">
      <w:pPr>
        <w:rPr>
          <w:b/>
          <w:sz w:val="8"/>
          <w:szCs w:val="8"/>
          <w:u w:val="singl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2268"/>
        <w:gridCol w:w="1701"/>
      </w:tblGrid>
      <w:tr w:rsidR="00801F51" w14:paraId="1AC3AEB7" w14:textId="77777777" w:rsidTr="00801F51">
        <w:trPr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76A05EB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Ereignis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971DA1D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Datenlieferung an RLB am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FC99142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Meldung bis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2D65B3C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Belastung des Kontos des Einzahlers am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476C07F" w14:textId="77777777" w:rsidR="00E435C4" w:rsidRPr="00D42F1A" w:rsidRDefault="00E435C4" w:rsidP="000B051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Gutschrift für SVS am</w:t>
            </w:r>
          </w:p>
        </w:tc>
      </w:tr>
      <w:tr w:rsidR="006E1A1A" w14:paraId="573293EB" w14:textId="77777777" w:rsidTr="001E07EE">
        <w:trPr>
          <w:trHeight w:val="247"/>
          <w:jc w:val="center"/>
        </w:trPr>
        <w:tc>
          <w:tcPr>
            <w:tcW w:w="1271" w:type="dxa"/>
            <w:vAlign w:val="center"/>
          </w:tcPr>
          <w:p w14:paraId="60126F81" w14:textId="77777777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1. Quartal</w:t>
            </w:r>
          </w:p>
        </w:tc>
        <w:tc>
          <w:tcPr>
            <w:tcW w:w="1843" w:type="dxa"/>
            <w:vAlign w:val="center"/>
          </w:tcPr>
          <w:p w14:paraId="3E4C9D93" w14:textId="7BCD80D2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24.02.23</w:t>
            </w:r>
          </w:p>
        </w:tc>
        <w:tc>
          <w:tcPr>
            <w:tcW w:w="1276" w:type="dxa"/>
            <w:vAlign w:val="center"/>
          </w:tcPr>
          <w:p w14:paraId="1C45F7F5" w14:textId="6B0B133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23.02.23</w:t>
            </w:r>
          </w:p>
        </w:tc>
        <w:tc>
          <w:tcPr>
            <w:tcW w:w="3969" w:type="dxa"/>
            <w:gridSpan w:val="2"/>
            <w:vAlign w:val="center"/>
          </w:tcPr>
          <w:p w14:paraId="7540EF8B" w14:textId="60C22DB2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01.03.23</w:t>
            </w:r>
          </w:p>
        </w:tc>
      </w:tr>
      <w:tr w:rsidR="006E1A1A" w14:paraId="7705F2ED" w14:textId="77777777" w:rsidTr="00962892">
        <w:trPr>
          <w:trHeight w:val="247"/>
          <w:jc w:val="center"/>
        </w:trPr>
        <w:tc>
          <w:tcPr>
            <w:tcW w:w="1271" w:type="dxa"/>
            <w:vAlign w:val="center"/>
          </w:tcPr>
          <w:p w14:paraId="4A6171EA" w14:textId="77777777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2. Quartal</w:t>
            </w:r>
          </w:p>
        </w:tc>
        <w:tc>
          <w:tcPr>
            <w:tcW w:w="1843" w:type="dxa"/>
            <w:vAlign w:val="center"/>
          </w:tcPr>
          <w:p w14:paraId="175C0C28" w14:textId="7C3F162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26.05.23</w:t>
            </w:r>
          </w:p>
        </w:tc>
        <w:tc>
          <w:tcPr>
            <w:tcW w:w="1276" w:type="dxa"/>
            <w:vAlign w:val="center"/>
          </w:tcPr>
          <w:p w14:paraId="414B0E75" w14:textId="6C1A643E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25.05.23</w:t>
            </w:r>
          </w:p>
        </w:tc>
        <w:tc>
          <w:tcPr>
            <w:tcW w:w="3969" w:type="dxa"/>
            <w:gridSpan w:val="2"/>
            <w:vAlign w:val="center"/>
          </w:tcPr>
          <w:p w14:paraId="163E81CA" w14:textId="253850C9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01.06.23</w:t>
            </w:r>
          </w:p>
        </w:tc>
      </w:tr>
      <w:tr w:rsidR="006E1A1A" w14:paraId="0D289567" w14:textId="77777777" w:rsidTr="00E2132C">
        <w:trPr>
          <w:trHeight w:val="247"/>
          <w:jc w:val="center"/>
        </w:trPr>
        <w:tc>
          <w:tcPr>
            <w:tcW w:w="1271" w:type="dxa"/>
            <w:vAlign w:val="center"/>
          </w:tcPr>
          <w:p w14:paraId="3A45786A" w14:textId="77777777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3. Quartal</w:t>
            </w:r>
          </w:p>
        </w:tc>
        <w:tc>
          <w:tcPr>
            <w:tcW w:w="1843" w:type="dxa"/>
            <w:vAlign w:val="center"/>
          </w:tcPr>
          <w:p w14:paraId="16296057" w14:textId="34C74748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29.08.23</w:t>
            </w:r>
          </w:p>
        </w:tc>
        <w:tc>
          <w:tcPr>
            <w:tcW w:w="1276" w:type="dxa"/>
            <w:vAlign w:val="center"/>
          </w:tcPr>
          <w:p w14:paraId="4C619750" w14:textId="359FA739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28.08.23</w:t>
            </w:r>
          </w:p>
        </w:tc>
        <w:tc>
          <w:tcPr>
            <w:tcW w:w="3969" w:type="dxa"/>
            <w:gridSpan w:val="2"/>
            <w:vAlign w:val="center"/>
          </w:tcPr>
          <w:p w14:paraId="4FEE89C8" w14:textId="45962EB7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01.09.23</w:t>
            </w:r>
          </w:p>
        </w:tc>
      </w:tr>
      <w:tr w:rsidR="006E1A1A" w14:paraId="6296FF52" w14:textId="77777777" w:rsidTr="00950116">
        <w:trPr>
          <w:trHeight w:val="247"/>
          <w:jc w:val="center"/>
        </w:trPr>
        <w:tc>
          <w:tcPr>
            <w:tcW w:w="1271" w:type="dxa"/>
            <w:vAlign w:val="center"/>
          </w:tcPr>
          <w:p w14:paraId="68F8386D" w14:textId="77777777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4. Quartal</w:t>
            </w:r>
          </w:p>
        </w:tc>
        <w:tc>
          <w:tcPr>
            <w:tcW w:w="1843" w:type="dxa"/>
            <w:vAlign w:val="center"/>
          </w:tcPr>
          <w:p w14:paraId="1599ADA7" w14:textId="7F1C0FF3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28.11.23</w:t>
            </w:r>
          </w:p>
        </w:tc>
        <w:tc>
          <w:tcPr>
            <w:tcW w:w="1276" w:type="dxa"/>
            <w:vAlign w:val="center"/>
          </w:tcPr>
          <w:p w14:paraId="43A7A367" w14:textId="2F7B6A02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27.11.23</w:t>
            </w:r>
          </w:p>
        </w:tc>
        <w:tc>
          <w:tcPr>
            <w:tcW w:w="3969" w:type="dxa"/>
            <w:gridSpan w:val="2"/>
            <w:vAlign w:val="center"/>
          </w:tcPr>
          <w:p w14:paraId="27542833" w14:textId="5C0683BC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01.12.23</w:t>
            </w:r>
          </w:p>
        </w:tc>
      </w:tr>
    </w:tbl>
    <w:p w14:paraId="55CDE1FA" w14:textId="05E8797C" w:rsidR="00E435C4" w:rsidRPr="00801F51" w:rsidRDefault="00E435C4" w:rsidP="00E435C4">
      <w:pPr>
        <w:spacing w:after="20"/>
        <w:rPr>
          <w:sz w:val="8"/>
          <w:szCs w:val="8"/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2268"/>
        <w:gridCol w:w="1701"/>
      </w:tblGrid>
      <w:tr w:rsidR="00E435C4" w14:paraId="212F9E37" w14:textId="77777777" w:rsidTr="00801F51">
        <w:trPr>
          <w:trHeight w:val="247"/>
          <w:jc w:val="center"/>
        </w:trPr>
        <w:tc>
          <w:tcPr>
            <w:tcW w:w="8359" w:type="dxa"/>
            <w:gridSpan w:val="5"/>
            <w:shd w:val="clear" w:color="auto" w:fill="FFFF99"/>
            <w:vAlign w:val="center"/>
          </w:tcPr>
          <w:p w14:paraId="5803B47A" w14:textId="01A4BADC" w:rsidR="00E435C4" w:rsidRDefault="00E435C4" w:rsidP="000B051F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1. Quartal</w:t>
            </w:r>
          </w:p>
        </w:tc>
      </w:tr>
      <w:tr w:rsidR="006E1A1A" w14:paraId="353EFBBE" w14:textId="77777777" w:rsidTr="007D1445">
        <w:trPr>
          <w:trHeight w:val="247"/>
          <w:jc w:val="center"/>
        </w:trPr>
        <w:tc>
          <w:tcPr>
            <w:tcW w:w="1271" w:type="dxa"/>
            <w:vAlign w:val="center"/>
          </w:tcPr>
          <w:p w14:paraId="345080BB" w14:textId="0A9FB671" w:rsidR="006E1A1A" w:rsidRPr="00E435C4" w:rsidRDefault="006E1A1A" w:rsidP="006E1A1A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0F674E64" w14:textId="47F8A0BB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02.02.23</w:t>
            </w:r>
          </w:p>
        </w:tc>
        <w:tc>
          <w:tcPr>
            <w:tcW w:w="1276" w:type="dxa"/>
            <w:vAlign w:val="center"/>
          </w:tcPr>
          <w:p w14:paraId="09371E9C" w14:textId="7B9E132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01.02.23</w:t>
            </w:r>
          </w:p>
        </w:tc>
        <w:tc>
          <w:tcPr>
            <w:tcW w:w="3969" w:type="dxa"/>
            <w:gridSpan w:val="2"/>
            <w:vAlign w:val="center"/>
          </w:tcPr>
          <w:p w14:paraId="210E1B6D" w14:textId="52DACF71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07.02.23</w:t>
            </w:r>
          </w:p>
        </w:tc>
      </w:tr>
      <w:tr w:rsidR="006E1A1A" w14:paraId="46ACFDC9" w14:textId="77777777" w:rsidTr="00EA0B77">
        <w:trPr>
          <w:trHeight w:val="247"/>
          <w:jc w:val="center"/>
        </w:trPr>
        <w:tc>
          <w:tcPr>
            <w:tcW w:w="1271" w:type="dxa"/>
            <w:vAlign w:val="center"/>
          </w:tcPr>
          <w:p w14:paraId="100448A6" w14:textId="1F1ADC32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0F63D27D" w14:textId="66389F57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02.03.23</w:t>
            </w:r>
          </w:p>
        </w:tc>
        <w:tc>
          <w:tcPr>
            <w:tcW w:w="1276" w:type="dxa"/>
            <w:vAlign w:val="center"/>
          </w:tcPr>
          <w:p w14:paraId="038EB225" w14:textId="7D00AA38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01.03.23</w:t>
            </w:r>
          </w:p>
        </w:tc>
        <w:tc>
          <w:tcPr>
            <w:tcW w:w="3969" w:type="dxa"/>
            <w:gridSpan w:val="2"/>
            <w:vAlign w:val="center"/>
          </w:tcPr>
          <w:p w14:paraId="1AFF13F2" w14:textId="78DD88BF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07.03.23</w:t>
            </w:r>
          </w:p>
        </w:tc>
      </w:tr>
      <w:tr w:rsidR="006E1A1A" w14:paraId="437092AE" w14:textId="77777777" w:rsidTr="0036354C">
        <w:trPr>
          <w:trHeight w:val="247"/>
          <w:jc w:val="center"/>
        </w:trPr>
        <w:tc>
          <w:tcPr>
            <w:tcW w:w="1271" w:type="dxa"/>
            <w:vAlign w:val="center"/>
          </w:tcPr>
          <w:p w14:paraId="6EA4B109" w14:textId="08F43186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3F288A73" w14:textId="48632293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04.04.23</w:t>
            </w:r>
          </w:p>
        </w:tc>
        <w:tc>
          <w:tcPr>
            <w:tcW w:w="1276" w:type="dxa"/>
            <w:vAlign w:val="center"/>
          </w:tcPr>
          <w:p w14:paraId="11543213" w14:textId="09CC778B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03.04.23</w:t>
            </w:r>
          </w:p>
        </w:tc>
        <w:tc>
          <w:tcPr>
            <w:tcW w:w="3969" w:type="dxa"/>
            <w:gridSpan w:val="2"/>
            <w:vAlign w:val="center"/>
          </w:tcPr>
          <w:p w14:paraId="528B4205" w14:textId="63020F12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07.04.23</w:t>
            </w:r>
          </w:p>
        </w:tc>
      </w:tr>
      <w:tr w:rsidR="00E435C4" w14:paraId="3ACA63D5" w14:textId="77777777" w:rsidTr="00801F51">
        <w:trPr>
          <w:trHeight w:val="247"/>
          <w:jc w:val="center"/>
        </w:trPr>
        <w:tc>
          <w:tcPr>
            <w:tcW w:w="8359" w:type="dxa"/>
            <w:gridSpan w:val="5"/>
            <w:shd w:val="clear" w:color="auto" w:fill="FFFF99"/>
            <w:vAlign w:val="center"/>
          </w:tcPr>
          <w:p w14:paraId="5DF929ED" w14:textId="7EB93A5C" w:rsidR="00E435C4" w:rsidRDefault="00E435C4" w:rsidP="000B051F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2. Quartal</w:t>
            </w:r>
          </w:p>
        </w:tc>
      </w:tr>
      <w:tr w:rsidR="006E1A1A" w14:paraId="31F7C710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428B6D34" w14:textId="0A06403C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79E9382F" w14:textId="21050DA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03.05.23</w:t>
            </w:r>
          </w:p>
        </w:tc>
        <w:tc>
          <w:tcPr>
            <w:tcW w:w="1276" w:type="dxa"/>
            <w:vAlign w:val="center"/>
          </w:tcPr>
          <w:p w14:paraId="031D4A2E" w14:textId="5F5CD51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02.05.23</w:t>
            </w:r>
          </w:p>
        </w:tc>
        <w:tc>
          <w:tcPr>
            <w:tcW w:w="2268" w:type="dxa"/>
            <w:vAlign w:val="center"/>
          </w:tcPr>
          <w:p w14:paraId="15B377CB" w14:textId="2C05300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08.05.23</w:t>
            </w:r>
          </w:p>
        </w:tc>
        <w:tc>
          <w:tcPr>
            <w:tcW w:w="1701" w:type="dxa"/>
            <w:vAlign w:val="center"/>
          </w:tcPr>
          <w:p w14:paraId="21075941" w14:textId="5AF14B27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1FA3106B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6BDB663F" w14:textId="2CDAFB88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5AEE7E43" w14:textId="2B65C02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02.06.23</w:t>
            </w:r>
          </w:p>
        </w:tc>
        <w:tc>
          <w:tcPr>
            <w:tcW w:w="1276" w:type="dxa"/>
            <w:vAlign w:val="center"/>
          </w:tcPr>
          <w:p w14:paraId="0A6EC874" w14:textId="147AD3A5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01.06.23</w:t>
            </w:r>
          </w:p>
        </w:tc>
        <w:tc>
          <w:tcPr>
            <w:tcW w:w="2268" w:type="dxa"/>
            <w:vAlign w:val="center"/>
          </w:tcPr>
          <w:p w14:paraId="570CC422" w14:textId="375904AE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07.06.23</w:t>
            </w:r>
          </w:p>
        </w:tc>
        <w:tc>
          <w:tcPr>
            <w:tcW w:w="1701" w:type="dxa"/>
            <w:vAlign w:val="center"/>
          </w:tcPr>
          <w:p w14:paraId="1FCD3CD2" w14:textId="75DCFDE4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247520D1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2118D236" w14:textId="67F04E66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5045371C" w14:textId="655EE23E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04.07.23</w:t>
            </w:r>
          </w:p>
        </w:tc>
        <w:tc>
          <w:tcPr>
            <w:tcW w:w="1276" w:type="dxa"/>
            <w:vAlign w:val="center"/>
          </w:tcPr>
          <w:p w14:paraId="0A6010AE" w14:textId="7F69B559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03.07.23</w:t>
            </w:r>
          </w:p>
        </w:tc>
        <w:tc>
          <w:tcPr>
            <w:tcW w:w="2268" w:type="dxa"/>
            <w:vAlign w:val="center"/>
          </w:tcPr>
          <w:p w14:paraId="226C9F15" w14:textId="7BCBF7E0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07.07.23</w:t>
            </w:r>
          </w:p>
        </w:tc>
        <w:tc>
          <w:tcPr>
            <w:tcW w:w="1701" w:type="dxa"/>
            <w:vAlign w:val="center"/>
          </w:tcPr>
          <w:p w14:paraId="3C1FA120" w14:textId="3A051528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E435C4" w14:paraId="767493B4" w14:textId="77777777" w:rsidTr="00801F51">
        <w:trPr>
          <w:trHeight w:val="247"/>
          <w:jc w:val="center"/>
        </w:trPr>
        <w:tc>
          <w:tcPr>
            <w:tcW w:w="8359" w:type="dxa"/>
            <w:gridSpan w:val="5"/>
            <w:shd w:val="clear" w:color="auto" w:fill="FFFF99"/>
            <w:vAlign w:val="center"/>
          </w:tcPr>
          <w:p w14:paraId="6BFA2544" w14:textId="6FCBC34D" w:rsidR="00E435C4" w:rsidRDefault="00E435C4" w:rsidP="000B051F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3. Quartal</w:t>
            </w:r>
          </w:p>
        </w:tc>
      </w:tr>
      <w:tr w:rsidR="006E1A1A" w14:paraId="4A5B661F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3F2B1FE6" w14:textId="4C6EAF1A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74739E5B" w14:textId="10259FB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02.08.23</w:t>
            </w:r>
          </w:p>
        </w:tc>
        <w:tc>
          <w:tcPr>
            <w:tcW w:w="1276" w:type="dxa"/>
            <w:vAlign w:val="center"/>
          </w:tcPr>
          <w:p w14:paraId="128F072A" w14:textId="743CC497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01.08.23</w:t>
            </w:r>
          </w:p>
        </w:tc>
        <w:tc>
          <w:tcPr>
            <w:tcW w:w="2268" w:type="dxa"/>
            <w:vAlign w:val="center"/>
          </w:tcPr>
          <w:p w14:paraId="1412A4B6" w14:textId="1A53D499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07.08.23</w:t>
            </w:r>
          </w:p>
        </w:tc>
        <w:tc>
          <w:tcPr>
            <w:tcW w:w="1701" w:type="dxa"/>
            <w:vAlign w:val="center"/>
          </w:tcPr>
          <w:p w14:paraId="2A45946A" w14:textId="37487415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47492D97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4A4678A0" w14:textId="4D405AD4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0C8E68F8" w14:textId="008330DA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04.09.23</w:t>
            </w:r>
          </w:p>
        </w:tc>
        <w:tc>
          <w:tcPr>
            <w:tcW w:w="1276" w:type="dxa"/>
            <w:vAlign w:val="center"/>
          </w:tcPr>
          <w:p w14:paraId="4E5DB993" w14:textId="485F8A2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01.09.23</w:t>
            </w:r>
          </w:p>
        </w:tc>
        <w:tc>
          <w:tcPr>
            <w:tcW w:w="2268" w:type="dxa"/>
            <w:vAlign w:val="center"/>
          </w:tcPr>
          <w:p w14:paraId="7CA5212D" w14:textId="032A277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07.09.23</w:t>
            </w:r>
          </w:p>
        </w:tc>
        <w:tc>
          <w:tcPr>
            <w:tcW w:w="1701" w:type="dxa"/>
            <w:vAlign w:val="center"/>
          </w:tcPr>
          <w:p w14:paraId="65F6C750" w14:textId="719A239D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62158718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7DF0DF2F" w14:textId="38E95474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1CAF17DF" w14:textId="2D98A35E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04.10.23</w:t>
            </w:r>
          </w:p>
        </w:tc>
        <w:tc>
          <w:tcPr>
            <w:tcW w:w="1276" w:type="dxa"/>
            <w:vAlign w:val="center"/>
          </w:tcPr>
          <w:p w14:paraId="04337AFD" w14:textId="09576D1D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03.10.23</w:t>
            </w:r>
          </w:p>
        </w:tc>
        <w:tc>
          <w:tcPr>
            <w:tcW w:w="2268" w:type="dxa"/>
            <w:vAlign w:val="center"/>
          </w:tcPr>
          <w:p w14:paraId="4601FF7F" w14:textId="29DCB00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09.10.23</w:t>
            </w:r>
          </w:p>
        </w:tc>
        <w:tc>
          <w:tcPr>
            <w:tcW w:w="1701" w:type="dxa"/>
            <w:vAlign w:val="center"/>
          </w:tcPr>
          <w:p w14:paraId="55B37ED5" w14:textId="41554402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E435C4" w14:paraId="108F63BC" w14:textId="77777777" w:rsidTr="00801F51">
        <w:trPr>
          <w:trHeight w:val="247"/>
          <w:jc w:val="center"/>
        </w:trPr>
        <w:tc>
          <w:tcPr>
            <w:tcW w:w="8359" w:type="dxa"/>
            <w:gridSpan w:val="5"/>
            <w:shd w:val="clear" w:color="auto" w:fill="FFFF99"/>
            <w:vAlign w:val="center"/>
          </w:tcPr>
          <w:p w14:paraId="7F1CD7CA" w14:textId="2BA67C49" w:rsidR="00E435C4" w:rsidRDefault="00E435C4" w:rsidP="000B051F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4. Quartal</w:t>
            </w:r>
          </w:p>
        </w:tc>
      </w:tr>
      <w:tr w:rsidR="006E1A1A" w14:paraId="2538A750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1DA3314D" w14:textId="65F8E50B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18A72593" w14:textId="2E6A99D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02.11.23</w:t>
            </w:r>
          </w:p>
        </w:tc>
        <w:tc>
          <w:tcPr>
            <w:tcW w:w="1276" w:type="dxa"/>
            <w:vAlign w:val="center"/>
          </w:tcPr>
          <w:p w14:paraId="5F5940A2" w14:textId="64C072C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31.10.23</w:t>
            </w:r>
          </w:p>
        </w:tc>
        <w:tc>
          <w:tcPr>
            <w:tcW w:w="2268" w:type="dxa"/>
            <w:vAlign w:val="center"/>
          </w:tcPr>
          <w:p w14:paraId="7E116495" w14:textId="7B91A97E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07.11.23</w:t>
            </w:r>
          </w:p>
        </w:tc>
        <w:tc>
          <w:tcPr>
            <w:tcW w:w="1701" w:type="dxa"/>
            <w:vAlign w:val="center"/>
          </w:tcPr>
          <w:p w14:paraId="7C4CB13F" w14:textId="7F1ED1DF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77AA0707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1E855C85" w14:textId="1877D0AF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7D3B25B1" w14:textId="55898B00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04.12.23</w:t>
            </w:r>
          </w:p>
        </w:tc>
        <w:tc>
          <w:tcPr>
            <w:tcW w:w="1276" w:type="dxa"/>
            <w:vAlign w:val="center"/>
          </w:tcPr>
          <w:p w14:paraId="6121ED29" w14:textId="417CD85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01.12.23</w:t>
            </w:r>
          </w:p>
        </w:tc>
        <w:tc>
          <w:tcPr>
            <w:tcW w:w="2268" w:type="dxa"/>
            <w:vAlign w:val="center"/>
          </w:tcPr>
          <w:p w14:paraId="6D943374" w14:textId="04CCCE9B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07.12.23</w:t>
            </w:r>
          </w:p>
        </w:tc>
        <w:tc>
          <w:tcPr>
            <w:tcW w:w="1701" w:type="dxa"/>
            <w:vAlign w:val="center"/>
          </w:tcPr>
          <w:p w14:paraId="6986E91E" w14:textId="5C664D59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  <w:tr w:rsidR="006E1A1A" w14:paraId="4779B2F6" w14:textId="77777777" w:rsidTr="00801F51">
        <w:trPr>
          <w:trHeight w:val="247"/>
          <w:jc w:val="center"/>
        </w:trPr>
        <w:tc>
          <w:tcPr>
            <w:tcW w:w="1271" w:type="dxa"/>
            <w:vAlign w:val="center"/>
          </w:tcPr>
          <w:p w14:paraId="14162199" w14:textId="478D7C73" w:rsidR="006E1A1A" w:rsidRPr="00242298" w:rsidRDefault="006E1A1A" w:rsidP="006E1A1A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30139930" w14:textId="76E80C16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03.01.24</w:t>
            </w:r>
          </w:p>
        </w:tc>
        <w:tc>
          <w:tcPr>
            <w:tcW w:w="1276" w:type="dxa"/>
            <w:vAlign w:val="center"/>
          </w:tcPr>
          <w:p w14:paraId="7AE89F86" w14:textId="7A446FB4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29.12.23</w:t>
            </w:r>
          </w:p>
        </w:tc>
        <w:tc>
          <w:tcPr>
            <w:tcW w:w="2268" w:type="dxa"/>
            <w:vAlign w:val="center"/>
          </w:tcPr>
          <w:p w14:paraId="493CD6C2" w14:textId="3DEE594F" w:rsidR="006E1A1A" w:rsidRDefault="006E1A1A" w:rsidP="006E1A1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08.01.24</w:t>
            </w:r>
          </w:p>
        </w:tc>
        <w:tc>
          <w:tcPr>
            <w:tcW w:w="1701" w:type="dxa"/>
            <w:vAlign w:val="center"/>
          </w:tcPr>
          <w:p w14:paraId="3E07ACB7" w14:textId="5BB23A8E" w:rsidR="006E1A1A" w:rsidRDefault="006E1A1A" w:rsidP="006E1A1A">
            <w:pPr>
              <w:jc w:val="center"/>
              <w:rPr>
                <w:lang w:val="de-DE"/>
              </w:rPr>
            </w:pPr>
          </w:p>
        </w:tc>
      </w:tr>
    </w:tbl>
    <w:p w14:paraId="4289459D" w14:textId="77777777" w:rsidR="00E435C4" w:rsidRDefault="00E435C4" w:rsidP="00E435C4">
      <w:pPr>
        <w:spacing w:after="20"/>
        <w:rPr>
          <w:lang w:val="de-DE"/>
        </w:rPr>
      </w:pPr>
    </w:p>
    <w:p w14:paraId="566310F5" w14:textId="77777777" w:rsidR="00E435C4" w:rsidRDefault="00E435C4" w:rsidP="00E435C4">
      <w:pPr>
        <w:spacing w:after="20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435C4" w14:paraId="3CE13EC1" w14:textId="77777777" w:rsidTr="000B051F">
        <w:tc>
          <w:tcPr>
            <w:tcW w:w="11216" w:type="dxa"/>
            <w:shd w:val="clear" w:color="auto" w:fill="FFFF99"/>
            <w:vAlign w:val="center"/>
          </w:tcPr>
          <w:p w14:paraId="318E5861" w14:textId="77777777" w:rsidR="00E435C4" w:rsidRPr="00242298" w:rsidRDefault="00E435C4" w:rsidP="000B051F">
            <w:pPr>
              <w:spacing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2298">
              <w:rPr>
                <w:b/>
                <w:sz w:val="20"/>
                <w:szCs w:val="20"/>
                <w:lang w:val="de-DE"/>
              </w:rPr>
              <w:t>TERMINE BEITRAGSSEKTOR – STICHTAGE UND LETZTE MELDETAGE</w:t>
            </w:r>
          </w:p>
        </w:tc>
      </w:tr>
    </w:tbl>
    <w:p w14:paraId="283150D3" w14:textId="77777777" w:rsidR="00E435C4" w:rsidRPr="00D42F1A" w:rsidRDefault="00E435C4" w:rsidP="00E435C4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1"/>
        <w:gridCol w:w="1123"/>
        <w:gridCol w:w="1184"/>
        <w:gridCol w:w="1184"/>
        <w:gridCol w:w="1184"/>
        <w:gridCol w:w="1225"/>
        <w:gridCol w:w="1182"/>
        <w:gridCol w:w="1240"/>
        <w:gridCol w:w="1139"/>
      </w:tblGrid>
      <w:tr w:rsidR="006E1A1A" w14:paraId="3118640B" w14:textId="77777777" w:rsidTr="00FF4E07">
        <w:trPr>
          <w:trHeight w:val="260"/>
        </w:trPr>
        <w:tc>
          <w:tcPr>
            <w:tcW w:w="1301" w:type="dxa"/>
            <w:vMerge w:val="restart"/>
            <w:shd w:val="clear" w:color="auto" w:fill="E2EFD9" w:themeFill="accent6" w:themeFillTint="33"/>
            <w:vAlign w:val="center"/>
          </w:tcPr>
          <w:p w14:paraId="06F678E9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Ereignis</w:t>
            </w:r>
          </w:p>
        </w:tc>
        <w:tc>
          <w:tcPr>
            <w:tcW w:w="1123" w:type="dxa"/>
            <w:vMerge w:val="restart"/>
            <w:shd w:val="clear" w:color="auto" w:fill="E2EFD9" w:themeFill="accent6" w:themeFillTint="33"/>
            <w:vAlign w:val="center"/>
          </w:tcPr>
          <w:p w14:paraId="38893659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Quartal</w:t>
            </w:r>
          </w:p>
        </w:tc>
        <w:tc>
          <w:tcPr>
            <w:tcW w:w="2368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47A26591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Stichtag</w:t>
            </w:r>
          </w:p>
          <w:p w14:paraId="4D792BE3" w14:textId="17D0FDB9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Meldung bis</w:t>
            </w:r>
          </w:p>
        </w:tc>
        <w:tc>
          <w:tcPr>
            <w:tcW w:w="1184" w:type="dxa"/>
            <w:vMerge w:val="restart"/>
            <w:shd w:val="clear" w:color="auto" w:fill="E2EFD9" w:themeFill="accent6" w:themeFillTint="33"/>
            <w:vAlign w:val="center"/>
          </w:tcPr>
          <w:p w14:paraId="3C9572D1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Fälligkeit</w:t>
            </w:r>
          </w:p>
        </w:tc>
        <w:tc>
          <w:tcPr>
            <w:tcW w:w="1225" w:type="dxa"/>
            <w:vMerge w:val="restart"/>
            <w:shd w:val="clear" w:color="auto" w:fill="E2EFD9" w:themeFill="accent6" w:themeFillTint="33"/>
            <w:vAlign w:val="center"/>
          </w:tcPr>
          <w:p w14:paraId="4C62941E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Ede</w:t>
            </w:r>
            <w:proofErr w:type="spellEnd"/>
            <w:r w:rsidRPr="00D42F1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Respirofrist</w:t>
            </w:r>
            <w:proofErr w:type="spellEnd"/>
          </w:p>
        </w:tc>
        <w:tc>
          <w:tcPr>
            <w:tcW w:w="1182" w:type="dxa"/>
            <w:vMerge w:val="restart"/>
            <w:shd w:val="clear" w:color="auto" w:fill="E2EFD9" w:themeFill="accent6" w:themeFillTint="33"/>
            <w:vAlign w:val="center"/>
          </w:tcPr>
          <w:p w14:paraId="7CD914B7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VZ ab</w:t>
            </w:r>
          </w:p>
        </w:tc>
        <w:tc>
          <w:tcPr>
            <w:tcW w:w="2379" w:type="dxa"/>
            <w:gridSpan w:val="2"/>
            <w:shd w:val="clear" w:color="auto" w:fill="E2EFD9" w:themeFill="accent6" w:themeFillTint="33"/>
            <w:vAlign w:val="center"/>
          </w:tcPr>
          <w:p w14:paraId="2EFCBE2C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Letzter Belegeinlagentag</w:t>
            </w:r>
          </w:p>
        </w:tc>
      </w:tr>
      <w:tr w:rsidR="006E1A1A" w14:paraId="46BDEFC2" w14:textId="77777777" w:rsidTr="00FF4E07">
        <w:trPr>
          <w:trHeight w:val="259"/>
        </w:trPr>
        <w:tc>
          <w:tcPr>
            <w:tcW w:w="1301" w:type="dxa"/>
            <w:vMerge/>
            <w:shd w:val="clear" w:color="auto" w:fill="E2EFD9" w:themeFill="accent6" w:themeFillTint="33"/>
            <w:vAlign w:val="center"/>
          </w:tcPr>
          <w:p w14:paraId="0FC2CD78" w14:textId="77777777" w:rsidR="006E1A1A" w:rsidRPr="00D42F1A" w:rsidRDefault="006E1A1A" w:rsidP="000B051F">
            <w:pPr>
              <w:spacing w:after="20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23" w:type="dxa"/>
            <w:vMerge/>
            <w:shd w:val="clear" w:color="auto" w:fill="E2EFD9" w:themeFill="accent6" w:themeFillTint="33"/>
            <w:vAlign w:val="center"/>
          </w:tcPr>
          <w:p w14:paraId="3F513568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68" w:type="dxa"/>
            <w:gridSpan w:val="2"/>
            <w:vMerge/>
            <w:shd w:val="clear" w:color="auto" w:fill="E2EFD9" w:themeFill="accent6" w:themeFillTint="33"/>
            <w:vAlign w:val="center"/>
          </w:tcPr>
          <w:p w14:paraId="6385ED8B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4" w:type="dxa"/>
            <w:vMerge/>
            <w:shd w:val="clear" w:color="auto" w:fill="E2EFD9" w:themeFill="accent6" w:themeFillTint="33"/>
            <w:vAlign w:val="center"/>
          </w:tcPr>
          <w:p w14:paraId="23F6D80C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25" w:type="dxa"/>
            <w:vMerge/>
            <w:shd w:val="clear" w:color="auto" w:fill="E2EFD9" w:themeFill="accent6" w:themeFillTint="33"/>
            <w:vAlign w:val="center"/>
          </w:tcPr>
          <w:p w14:paraId="4FCB0313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2" w:type="dxa"/>
            <w:vMerge/>
            <w:shd w:val="clear" w:color="auto" w:fill="E2EFD9" w:themeFill="accent6" w:themeFillTint="33"/>
            <w:vAlign w:val="center"/>
          </w:tcPr>
          <w:p w14:paraId="3A41CB04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40" w:type="dxa"/>
            <w:shd w:val="clear" w:color="auto" w:fill="E2EFD9" w:themeFill="accent6" w:themeFillTint="33"/>
            <w:vAlign w:val="center"/>
          </w:tcPr>
          <w:p w14:paraId="09162D80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Umbuchung</w:t>
            </w:r>
          </w:p>
        </w:tc>
        <w:tc>
          <w:tcPr>
            <w:tcW w:w="1139" w:type="dxa"/>
            <w:shd w:val="clear" w:color="auto" w:fill="E2EFD9" w:themeFill="accent6" w:themeFillTint="33"/>
            <w:vAlign w:val="center"/>
          </w:tcPr>
          <w:p w14:paraId="32DC4132" w14:textId="77777777" w:rsidR="006E1A1A" w:rsidRPr="00D42F1A" w:rsidRDefault="006E1A1A" w:rsidP="000B051F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Sospeso</w:t>
            </w:r>
            <w:proofErr w:type="spellEnd"/>
          </w:p>
        </w:tc>
      </w:tr>
      <w:tr w:rsidR="006E1A1A" w14:paraId="72BFD17A" w14:textId="77777777" w:rsidTr="00E575EC">
        <w:trPr>
          <w:trHeight w:val="264"/>
        </w:trPr>
        <w:tc>
          <w:tcPr>
            <w:tcW w:w="1301" w:type="dxa"/>
            <w:vAlign w:val="center"/>
          </w:tcPr>
          <w:p w14:paraId="7FA3C216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123" w:type="dxa"/>
            <w:vAlign w:val="center"/>
          </w:tcPr>
          <w:p w14:paraId="4859B350" w14:textId="07A3D24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04.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22</w:t>
            </w:r>
          </w:p>
        </w:tc>
        <w:tc>
          <w:tcPr>
            <w:tcW w:w="1184" w:type="dxa"/>
            <w:vAlign w:val="center"/>
          </w:tcPr>
          <w:p w14:paraId="3440DE81" w14:textId="38F08D79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19.01.23</w:t>
            </w:r>
          </w:p>
        </w:tc>
        <w:tc>
          <w:tcPr>
            <w:tcW w:w="1184" w:type="dxa"/>
            <w:vAlign w:val="center"/>
          </w:tcPr>
          <w:p w14:paraId="37A4B78E" w14:textId="75EF960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19.01.23</w:t>
            </w:r>
          </w:p>
        </w:tc>
        <w:tc>
          <w:tcPr>
            <w:tcW w:w="1184" w:type="dxa"/>
            <w:vAlign w:val="center"/>
          </w:tcPr>
          <w:p w14:paraId="4522A15F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5C958AB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6FF8243D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1D931F1D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39" w:type="dxa"/>
            <w:vAlign w:val="center"/>
          </w:tcPr>
          <w:p w14:paraId="301D6531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699383B2" w14:textId="77777777" w:rsidTr="00E575EC">
        <w:trPr>
          <w:trHeight w:val="264"/>
        </w:trPr>
        <w:tc>
          <w:tcPr>
            <w:tcW w:w="1301" w:type="dxa"/>
            <w:shd w:val="clear" w:color="auto" w:fill="FFF2CC" w:themeFill="accent4" w:themeFillTint="33"/>
            <w:vAlign w:val="center"/>
          </w:tcPr>
          <w:p w14:paraId="43D43CDE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123" w:type="dxa"/>
            <w:shd w:val="clear" w:color="auto" w:fill="FFF2CC" w:themeFill="accent4" w:themeFillTint="33"/>
            <w:vAlign w:val="center"/>
          </w:tcPr>
          <w:p w14:paraId="402FDAC1" w14:textId="07795903" w:rsidR="006E1A1A" w:rsidRPr="00242298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 </w:t>
            </w:r>
            <w:proofErr w:type="spellStart"/>
            <w:r>
              <w:rPr>
                <w:b/>
                <w:lang w:val="de-DE"/>
              </w:rPr>
              <w:t>Qu</w:t>
            </w:r>
            <w:proofErr w:type="spellEnd"/>
            <w:r>
              <w:rPr>
                <w:b/>
                <w:lang w:val="de-DE"/>
              </w:rPr>
              <w:t xml:space="preserve">. </w:t>
            </w:r>
            <w:r w:rsidRPr="00242298">
              <w:rPr>
                <w:b/>
                <w:lang w:val="de-DE"/>
              </w:rPr>
              <w:t>2</w:t>
            </w:r>
            <w:r>
              <w:rPr>
                <w:b/>
                <w:lang w:val="de-DE"/>
              </w:rPr>
              <w:t>3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06E7EA3F" w14:textId="0D337878" w:rsidR="006E1A1A" w:rsidRPr="006948C6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b/>
                <w:lang w:val="de-DE"/>
              </w:rPr>
              <w:t>19.01.23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0A1214FC" w14:textId="789949C5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19.01.23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72BBAD75" w14:textId="48E4B9B7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28.02.2</w:t>
            </w:r>
            <w:r>
              <w:rPr>
                <w:b/>
                <w:lang w:val="de-DE"/>
              </w:rPr>
              <w:t>3</w:t>
            </w:r>
          </w:p>
        </w:tc>
        <w:tc>
          <w:tcPr>
            <w:tcW w:w="1225" w:type="dxa"/>
            <w:vAlign w:val="center"/>
          </w:tcPr>
          <w:p w14:paraId="24FA5E43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33FEF473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56F4BDE3" w14:textId="502F3BF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19.01.23</w:t>
            </w:r>
          </w:p>
        </w:tc>
        <w:tc>
          <w:tcPr>
            <w:tcW w:w="1139" w:type="dxa"/>
            <w:vAlign w:val="center"/>
          </w:tcPr>
          <w:p w14:paraId="06258CB4" w14:textId="61FD0D5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19.01.23</w:t>
            </w:r>
          </w:p>
        </w:tc>
      </w:tr>
      <w:tr w:rsidR="006E1A1A" w14:paraId="2AD6B048" w14:textId="77777777" w:rsidTr="00E575EC">
        <w:trPr>
          <w:trHeight w:val="264"/>
        </w:trPr>
        <w:tc>
          <w:tcPr>
            <w:tcW w:w="1301" w:type="dxa"/>
            <w:vAlign w:val="center"/>
          </w:tcPr>
          <w:p w14:paraId="5B30273E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123" w:type="dxa"/>
            <w:vAlign w:val="center"/>
          </w:tcPr>
          <w:p w14:paraId="615E5EB9" w14:textId="3E809BB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4" w:type="dxa"/>
            <w:vAlign w:val="center"/>
          </w:tcPr>
          <w:p w14:paraId="7C64B9F1" w14:textId="6750194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21.03.23</w:t>
            </w:r>
          </w:p>
        </w:tc>
        <w:tc>
          <w:tcPr>
            <w:tcW w:w="1184" w:type="dxa"/>
            <w:vAlign w:val="center"/>
          </w:tcPr>
          <w:p w14:paraId="3F3E517B" w14:textId="17FF42E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21.03.23</w:t>
            </w:r>
          </w:p>
        </w:tc>
        <w:tc>
          <w:tcPr>
            <w:tcW w:w="1184" w:type="dxa"/>
            <w:vAlign w:val="center"/>
          </w:tcPr>
          <w:p w14:paraId="54C8AA22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3133BB03" w14:textId="4426CD54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20.03.23</w:t>
            </w:r>
          </w:p>
        </w:tc>
        <w:tc>
          <w:tcPr>
            <w:tcW w:w="1182" w:type="dxa"/>
            <w:vAlign w:val="center"/>
          </w:tcPr>
          <w:p w14:paraId="289A21B5" w14:textId="555AB322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21.03.23</w:t>
            </w:r>
          </w:p>
        </w:tc>
        <w:tc>
          <w:tcPr>
            <w:tcW w:w="1240" w:type="dxa"/>
            <w:vAlign w:val="center"/>
          </w:tcPr>
          <w:p w14:paraId="3C0BD866" w14:textId="24D0DCB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21.03.23</w:t>
            </w:r>
          </w:p>
        </w:tc>
        <w:tc>
          <w:tcPr>
            <w:tcW w:w="1139" w:type="dxa"/>
            <w:vAlign w:val="center"/>
          </w:tcPr>
          <w:p w14:paraId="2D798B03" w14:textId="436251D9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21.03.23</w:t>
            </w:r>
          </w:p>
        </w:tc>
      </w:tr>
      <w:tr w:rsidR="006E1A1A" w14:paraId="2001B468" w14:textId="77777777" w:rsidTr="00E575EC">
        <w:trPr>
          <w:trHeight w:val="264"/>
        </w:trPr>
        <w:tc>
          <w:tcPr>
            <w:tcW w:w="1301" w:type="dxa"/>
            <w:vAlign w:val="center"/>
          </w:tcPr>
          <w:p w14:paraId="09358ADC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123" w:type="dxa"/>
            <w:vAlign w:val="center"/>
          </w:tcPr>
          <w:p w14:paraId="661CBF16" w14:textId="3C0EFCD3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4" w:type="dxa"/>
            <w:vAlign w:val="center"/>
          </w:tcPr>
          <w:p w14:paraId="77DB8C6D" w14:textId="756F3F22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20.04.23</w:t>
            </w:r>
          </w:p>
        </w:tc>
        <w:tc>
          <w:tcPr>
            <w:tcW w:w="1184" w:type="dxa"/>
            <w:vAlign w:val="center"/>
          </w:tcPr>
          <w:p w14:paraId="3CA71ED8" w14:textId="0F429C25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20.04.23</w:t>
            </w:r>
          </w:p>
        </w:tc>
        <w:tc>
          <w:tcPr>
            <w:tcW w:w="1184" w:type="dxa"/>
            <w:vAlign w:val="center"/>
          </w:tcPr>
          <w:p w14:paraId="72571803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1241193D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6671ED3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3BA6F9DA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39" w:type="dxa"/>
            <w:vAlign w:val="center"/>
          </w:tcPr>
          <w:p w14:paraId="0FCBFEF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7C72CFB8" w14:textId="77777777" w:rsidR="00E435C4" w:rsidRPr="00D42F1A" w:rsidRDefault="00E435C4" w:rsidP="00E435C4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180"/>
      </w:tblGrid>
      <w:tr w:rsidR="006E1A1A" w14:paraId="739C0B9A" w14:textId="77777777" w:rsidTr="00801F51">
        <w:trPr>
          <w:trHeight w:val="287"/>
        </w:trPr>
        <w:tc>
          <w:tcPr>
            <w:tcW w:w="1302" w:type="dxa"/>
            <w:shd w:val="clear" w:color="auto" w:fill="FFF2CC" w:themeFill="accent4" w:themeFillTint="33"/>
            <w:vAlign w:val="center"/>
          </w:tcPr>
          <w:p w14:paraId="5B97D328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6A8C958C" w14:textId="4CBD99AF" w:rsidR="006E1A1A" w:rsidRPr="00242298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2.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 xml:space="preserve">. </w:t>
            </w:r>
            <w:r>
              <w:rPr>
                <w:b/>
                <w:lang w:val="de-DE"/>
              </w:rPr>
              <w:t>23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2E520AE8" w14:textId="27E9F10F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20.04.23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1C79211A" w14:textId="4D274DDB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6DF7AC79" w14:textId="4B2362E7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31.05.</w:t>
            </w:r>
            <w:r>
              <w:rPr>
                <w:b/>
                <w:lang w:val="de-DE"/>
              </w:rPr>
              <w:t>23</w:t>
            </w:r>
          </w:p>
        </w:tc>
        <w:tc>
          <w:tcPr>
            <w:tcW w:w="1179" w:type="dxa"/>
            <w:vAlign w:val="center"/>
          </w:tcPr>
          <w:p w14:paraId="51A0897A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16C70057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6B64B61C" w14:textId="6D52E6C5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20.04.23</w:t>
            </w:r>
          </w:p>
        </w:tc>
        <w:tc>
          <w:tcPr>
            <w:tcW w:w="1180" w:type="dxa"/>
            <w:vAlign w:val="center"/>
          </w:tcPr>
          <w:p w14:paraId="11AB4C55" w14:textId="5EF6C1E2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07833FCA" w14:textId="77777777" w:rsidTr="00801F51">
        <w:trPr>
          <w:trHeight w:val="287"/>
        </w:trPr>
        <w:tc>
          <w:tcPr>
            <w:tcW w:w="1302" w:type="dxa"/>
            <w:vAlign w:val="center"/>
          </w:tcPr>
          <w:p w14:paraId="44761206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009E4C6C" w14:textId="0875471D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0" w:type="dxa"/>
            <w:vAlign w:val="center"/>
          </w:tcPr>
          <w:p w14:paraId="53E66F59" w14:textId="2905311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20.06.23</w:t>
            </w:r>
          </w:p>
        </w:tc>
        <w:tc>
          <w:tcPr>
            <w:tcW w:w="1179" w:type="dxa"/>
            <w:vAlign w:val="center"/>
          </w:tcPr>
          <w:p w14:paraId="4A4A984D" w14:textId="77E29B41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AC1A7A7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624977CD" w14:textId="68B8D25B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19.06.23</w:t>
            </w:r>
          </w:p>
        </w:tc>
        <w:tc>
          <w:tcPr>
            <w:tcW w:w="1179" w:type="dxa"/>
            <w:vAlign w:val="center"/>
          </w:tcPr>
          <w:p w14:paraId="3785CDE9" w14:textId="3DF844B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20.06.23</w:t>
            </w:r>
          </w:p>
        </w:tc>
        <w:tc>
          <w:tcPr>
            <w:tcW w:w="1180" w:type="dxa"/>
            <w:vAlign w:val="center"/>
          </w:tcPr>
          <w:p w14:paraId="233946B4" w14:textId="3BD99B1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20.06.23</w:t>
            </w:r>
          </w:p>
        </w:tc>
        <w:tc>
          <w:tcPr>
            <w:tcW w:w="1180" w:type="dxa"/>
            <w:vAlign w:val="center"/>
          </w:tcPr>
          <w:p w14:paraId="675A1FCF" w14:textId="3B78D88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05D3D480" w14:textId="77777777" w:rsidTr="00801F51">
        <w:trPr>
          <w:trHeight w:val="287"/>
        </w:trPr>
        <w:tc>
          <w:tcPr>
            <w:tcW w:w="1302" w:type="dxa"/>
            <w:vAlign w:val="center"/>
          </w:tcPr>
          <w:p w14:paraId="5132D7F6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2693DF52" w14:textId="76BBCB7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0" w:type="dxa"/>
            <w:vAlign w:val="center"/>
          </w:tcPr>
          <w:p w14:paraId="11EB164C" w14:textId="789D3164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20.07.23</w:t>
            </w:r>
          </w:p>
        </w:tc>
        <w:tc>
          <w:tcPr>
            <w:tcW w:w="1179" w:type="dxa"/>
            <w:vAlign w:val="center"/>
          </w:tcPr>
          <w:p w14:paraId="02C31C5B" w14:textId="4B6AFE81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1223921F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79A9788A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75824FB3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233872C0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4796F8CE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2A8BE7ED" w14:textId="77777777" w:rsidR="00E435C4" w:rsidRPr="00D42F1A" w:rsidRDefault="00E435C4" w:rsidP="00E435C4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180"/>
      </w:tblGrid>
      <w:tr w:rsidR="006E1A1A" w14:paraId="58F7F689" w14:textId="77777777" w:rsidTr="00801F51">
        <w:trPr>
          <w:trHeight w:val="273"/>
        </w:trPr>
        <w:tc>
          <w:tcPr>
            <w:tcW w:w="1302" w:type="dxa"/>
            <w:shd w:val="clear" w:color="auto" w:fill="FFF2CC" w:themeFill="accent4" w:themeFillTint="33"/>
            <w:vAlign w:val="center"/>
          </w:tcPr>
          <w:p w14:paraId="544D3621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31227152" w14:textId="1FF8C154" w:rsidR="006E1A1A" w:rsidRPr="00242298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3.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</w:t>
            </w:r>
            <w:r>
              <w:rPr>
                <w:b/>
                <w:lang w:val="de-DE"/>
              </w:rPr>
              <w:t>3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11622EC2" w14:textId="767D537E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20.07.23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7EA88564" w14:textId="390E6DB2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22124105" w14:textId="2BB9873B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31.08</w:t>
            </w:r>
            <w:r>
              <w:rPr>
                <w:b/>
                <w:lang w:val="de-DE"/>
              </w:rPr>
              <w:t>.23</w:t>
            </w:r>
          </w:p>
        </w:tc>
        <w:tc>
          <w:tcPr>
            <w:tcW w:w="1179" w:type="dxa"/>
            <w:vAlign w:val="center"/>
          </w:tcPr>
          <w:p w14:paraId="315521AD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9F9C0EA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6D6AAD64" w14:textId="50E193D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20.07.23</w:t>
            </w:r>
          </w:p>
        </w:tc>
        <w:tc>
          <w:tcPr>
            <w:tcW w:w="1180" w:type="dxa"/>
            <w:vAlign w:val="center"/>
          </w:tcPr>
          <w:p w14:paraId="308AD41C" w14:textId="2617ED04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682D5ED9" w14:textId="77777777" w:rsidTr="00801F51">
        <w:trPr>
          <w:trHeight w:val="273"/>
        </w:trPr>
        <w:tc>
          <w:tcPr>
            <w:tcW w:w="1302" w:type="dxa"/>
            <w:vAlign w:val="center"/>
          </w:tcPr>
          <w:p w14:paraId="3BB9C0BC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6023B367" w14:textId="29259B3F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0" w:type="dxa"/>
            <w:vAlign w:val="center"/>
          </w:tcPr>
          <w:p w14:paraId="54A65EB8" w14:textId="7602BF75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19.09.23</w:t>
            </w:r>
          </w:p>
        </w:tc>
        <w:tc>
          <w:tcPr>
            <w:tcW w:w="1179" w:type="dxa"/>
            <w:vAlign w:val="center"/>
          </w:tcPr>
          <w:p w14:paraId="0D8C8CB1" w14:textId="79932665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63FE1F97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70ED406" w14:textId="7E30B140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18.09.23</w:t>
            </w:r>
          </w:p>
        </w:tc>
        <w:tc>
          <w:tcPr>
            <w:tcW w:w="1179" w:type="dxa"/>
            <w:vAlign w:val="center"/>
          </w:tcPr>
          <w:p w14:paraId="7EE8C0CB" w14:textId="63FDF85E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19.09.23</w:t>
            </w:r>
          </w:p>
        </w:tc>
        <w:tc>
          <w:tcPr>
            <w:tcW w:w="1180" w:type="dxa"/>
            <w:vAlign w:val="center"/>
          </w:tcPr>
          <w:p w14:paraId="42392B0D" w14:textId="7F905416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19.09.23</w:t>
            </w:r>
          </w:p>
        </w:tc>
        <w:tc>
          <w:tcPr>
            <w:tcW w:w="1180" w:type="dxa"/>
            <w:vAlign w:val="center"/>
          </w:tcPr>
          <w:p w14:paraId="26355C94" w14:textId="7EEC85D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427C87B6" w14:textId="77777777" w:rsidTr="00801F51">
        <w:trPr>
          <w:trHeight w:val="273"/>
        </w:trPr>
        <w:tc>
          <w:tcPr>
            <w:tcW w:w="1302" w:type="dxa"/>
            <w:vAlign w:val="center"/>
          </w:tcPr>
          <w:p w14:paraId="2F9C96CE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25522CDC" w14:textId="2D3B74D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180" w:type="dxa"/>
            <w:vAlign w:val="center"/>
          </w:tcPr>
          <w:p w14:paraId="5C8FCD76" w14:textId="248FBB3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19.10.23</w:t>
            </w:r>
          </w:p>
        </w:tc>
        <w:tc>
          <w:tcPr>
            <w:tcW w:w="1179" w:type="dxa"/>
            <w:vAlign w:val="center"/>
          </w:tcPr>
          <w:p w14:paraId="13CA0408" w14:textId="1D34DDA4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48096A6B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C445799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54E1626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65899AE7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6B088FAB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3E6F1CDF" w14:textId="77777777" w:rsidR="00E435C4" w:rsidRPr="00D42F1A" w:rsidRDefault="00E435C4" w:rsidP="00E435C4">
      <w:pPr>
        <w:rPr>
          <w:sz w:val="10"/>
          <w:szCs w:val="10"/>
        </w:rPr>
      </w:pPr>
    </w:p>
    <w:tbl>
      <w:tblPr>
        <w:tblStyle w:val="Tabellenraster"/>
        <w:tblW w:w="10787" w:type="dxa"/>
        <w:tblLook w:val="04A0" w:firstRow="1" w:lastRow="0" w:firstColumn="1" w:lastColumn="0" w:noHBand="0" w:noVBand="1"/>
      </w:tblPr>
      <w:tblGrid>
        <w:gridCol w:w="1302"/>
        <w:gridCol w:w="1204"/>
        <w:gridCol w:w="1204"/>
        <w:gridCol w:w="1180"/>
        <w:gridCol w:w="1179"/>
        <w:gridCol w:w="1179"/>
        <w:gridCol w:w="1179"/>
        <w:gridCol w:w="1180"/>
        <w:gridCol w:w="1180"/>
      </w:tblGrid>
      <w:tr w:rsidR="006E1A1A" w14:paraId="58C51B2B" w14:textId="77777777" w:rsidTr="006E1A1A">
        <w:trPr>
          <w:trHeight w:val="273"/>
        </w:trPr>
        <w:tc>
          <w:tcPr>
            <w:tcW w:w="1302" w:type="dxa"/>
            <w:shd w:val="clear" w:color="auto" w:fill="FFF2CC"/>
            <w:vAlign w:val="center"/>
          </w:tcPr>
          <w:p w14:paraId="47B362FD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 xml:space="preserve">Vorschreibung 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74A9E117" w14:textId="7D84C2BC" w:rsidR="006E1A1A" w:rsidRPr="00242298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4.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</w:t>
            </w:r>
            <w:r>
              <w:rPr>
                <w:b/>
                <w:lang w:val="de-DE"/>
              </w:rPr>
              <w:t>3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47E964CB" w14:textId="17640F41" w:rsidR="006E1A1A" w:rsidRPr="00242298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4.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2021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659E3FDD" w14:textId="07CD6F7C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19.10.23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0A3F836A" w14:textId="13B149F4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30.</w:t>
            </w:r>
            <w:r>
              <w:rPr>
                <w:b/>
                <w:lang w:val="de-DE"/>
              </w:rPr>
              <w:t>11.23</w:t>
            </w:r>
          </w:p>
        </w:tc>
        <w:tc>
          <w:tcPr>
            <w:tcW w:w="1179" w:type="dxa"/>
            <w:vAlign w:val="center"/>
          </w:tcPr>
          <w:p w14:paraId="41A12D22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5F4D50F5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3427BE84" w14:textId="10CB0616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19.10.22</w:t>
            </w:r>
          </w:p>
        </w:tc>
        <w:tc>
          <w:tcPr>
            <w:tcW w:w="1180" w:type="dxa"/>
            <w:vAlign w:val="center"/>
          </w:tcPr>
          <w:p w14:paraId="73C49CED" w14:textId="52D7B60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5ED1EE98" w14:textId="77777777" w:rsidTr="006E1A1A">
        <w:trPr>
          <w:trHeight w:val="273"/>
        </w:trPr>
        <w:tc>
          <w:tcPr>
            <w:tcW w:w="1302" w:type="dxa"/>
            <w:vAlign w:val="center"/>
          </w:tcPr>
          <w:p w14:paraId="1CB03031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41C61275" w14:textId="692F909E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204" w:type="dxa"/>
            <w:vAlign w:val="center"/>
          </w:tcPr>
          <w:p w14:paraId="2E358D09" w14:textId="342D1D34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2022</w:t>
            </w:r>
          </w:p>
        </w:tc>
        <w:tc>
          <w:tcPr>
            <w:tcW w:w="1180" w:type="dxa"/>
            <w:vAlign w:val="center"/>
          </w:tcPr>
          <w:p w14:paraId="6E23179A" w14:textId="6F3A8EC8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19.12.23</w:t>
            </w:r>
          </w:p>
        </w:tc>
        <w:tc>
          <w:tcPr>
            <w:tcW w:w="1179" w:type="dxa"/>
            <w:vAlign w:val="center"/>
          </w:tcPr>
          <w:p w14:paraId="02B35C0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35DEE71E" w14:textId="5F3BE822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18.12.23</w:t>
            </w:r>
          </w:p>
        </w:tc>
        <w:tc>
          <w:tcPr>
            <w:tcW w:w="1179" w:type="dxa"/>
            <w:vAlign w:val="center"/>
          </w:tcPr>
          <w:p w14:paraId="43552A90" w14:textId="3299DE31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19.12.23</w:t>
            </w:r>
          </w:p>
        </w:tc>
        <w:tc>
          <w:tcPr>
            <w:tcW w:w="1180" w:type="dxa"/>
            <w:vAlign w:val="center"/>
          </w:tcPr>
          <w:p w14:paraId="354EBDCA" w14:textId="621E124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19.12.23</w:t>
            </w:r>
          </w:p>
        </w:tc>
        <w:tc>
          <w:tcPr>
            <w:tcW w:w="1180" w:type="dxa"/>
            <w:vAlign w:val="center"/>
          </w:tcPr>
          <w:p w14:paraId="28D3C24E" w14:textId="386F802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  <w:tr w:rsidR="006E1A1A" w14:paraId="26B19687" w14:textId="77777777" w:rsidTr="006E1A1A">
        <w:trPr>
          <w:trHeight w:val="273"/>
        </w:trPr>
        <w:tc>
          <w:tcPr>
            <w:tcW w:w="1302" w:type="dxa"/>
            <w:vAlign w:val="center"/>
          </w:tcPr>
          <w:p w14:paraId="36BB2944" w14:textId="77777777" w:rsidR="006E1A1A" w:rsidRPr="00242298" w:rsidRDefault="006E1A1A" w:rsidP="006E1A1A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4397F37F" w14:textId="60CBF402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23</w:t>
            </w:r>
          </w:p>
        </w:tc>
        <w:tc>
          <w:tcPr>
            <w:tcW w:w="1204" w:type="dxa"/>
            <w:vAlign w:val="center"/>
          </w:tcPr>
          <w:p w14:paraId="452AECB2" w14:textId="66BEDFAE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2022</w:t>
            </w:r>
          </w:p>
        </w:tc>
        <w:tc>
          <w:tcPr>
            <w:tcW w:w="1180" w:type="dxa"/>
            <w:vAlign w:val="center"/>
          </w:tcPr>
          <w:p w14:paraId="5B88BAAB" w14:textId="34848B5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18.01.24</w:t>
            </w:r>
          </w:p>
        </w:tc>
        <w:tc>
          <w:tcPr>
            <w:tcW w:w="1179" w:type="dxa"/>
            <w:vAlign w:val="center"/>
          </w:tcPr>
          <w:p w14:paraId="3165999C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1C2D429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4A51DE3E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41C7D6F3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2A8E0DBB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01FED748" w14:textId="77777777" w:rsidR="00801F51" w:rsidRPr="00801F51" w:rsidRDefault="00801F51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180"/>
      </w:tblGrid>
      <w:tr w:rsidR="006E1A1A" w14:paraId="691A2FBB" w14:textId="77777777" w:rsidTr="00801F51">
        <w:trPr>
          <w:trHeight w:val="273"/>
        </w:trPr>
        <w:tc>
          <w:tcPr>
            <w:tcW w:w="1302" w:type="dxa"/>
            <w:shd w:val="clear" w:color="auto" w:fill="FFF2CC"/>
            <w:vAlign w:val="center"/>
          </w:tcPr>
          <w:p w14:paraId="1534CA28" w14:textId="6A5322DF" w:rsidR="006E1A1A" w:rsidRPr="00242298" w:rsidRDefault="006E1A1A" w:rsidP="006E1A1A">
            <w:pPr>
              <w:spacing w:after="20"/>
              <w:rPr>
                <w:rFonts w:cstheme="minorHAnsi"/>
                <w:b/>
                <w:bCs/>
                <w:color w:val="000000"/>
              </w:rPr>
            </w:pPr>
            <w:r w:rsidRPr="00242298">
              <w:rPr>
                <w:rFonts w:cstheme="minorHAnsi"/>
                <w:b/>
                <w:color w:val="000000"/>
              </w:rPr>
              <w:t xml:space="preserve">Vorschreibung 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53C1941" w14:textId="1E7E568C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b/>
                <w:lang w:val="de-DE"/>
              </w:rPr>
              <w:t xml:space="preserve">1. </w:t>
            </w:r>
            <w:proofErr w:type="spellStart"/>
            <w:r>
              <w:rPr>
                <w:b/>
                <w:lang w:val="de-DE"/>
              </w:rPr>
              <w:t>Qu</w:t>
            </w:r>
            <w:proofErr w:type="spellEnd"/>
            <w:r>
              <w:rPr>
                <w:b/>
                <w:lang w:val="de-DE"/>
              </w:rPr>
              <w:t>. 2024</w:t>
            </w:r>
          </w:p>
        </w:tc>
        <w:tc>
          <w:tcPr>
            <w:tcW w:w="1180" w:type="dxa"/>
            <w:shd w:val="clear" w:color="auto" w:fill="FFF2CC"/>
            <w:vAlign w:val="center"/>
          </w:tcPr>
          <w:p w14:paraId="0DA19959" w14:textId="5BDE571B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18.01.24</w:t>
            </w:r>
          </w:p>
        </w:tc>
        <w:tc>
          <w:tcPr>
            <w:tcW w:w="1179" w:type="dxa"/>
            <w:shd w:val="clear" w:color="auto" w:fill="FFF2CC"/>
            <w:vAlign w:val="center"/>
          </w:tcPr>
          <w:p w14:paraId="0B84B0CB" w14:textId="7BC07F98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</w:p>
        </w:tc>
        <w:tc>
          <w:tcPr>
            <w:tcW w:w="1179" w:type="dxa"/>
            <w:shd w:val="clear" w:color="auto" w:fill="FFF2CC"/>
            <w:vAlign w:val="center"/>
          </w:tcPr>
          <w:p w14:paraId="7C7F1DD4" w14:textId="7E09DBDA" w:rsidR="006E1A1A" w:rsidRPr="00801F51" w:rsidRDefault="006E1A1A" w:rsidP="006E1A1A">
            <w:pPr>
              <w:spacing w:after="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29</w:t>
            </w:r>
            <w:r w:rsidRPr="00801F51">
              <w:rPr>
                <w:b/>
                <w:lang w:val="de-DE"/>
              </w:rPr>
              <w:t>.</w:t>
            </w:r>
            <w:r>
              <w:rPr>
                <w:b/>
                <w:lang w:val="de-DE"/>
              </w:rPr>
              <w:t>02.22</w:t>
            </w:r>
          </w:p>
        </w:tc>
        <w:tc>
          <w:tcPr>
            <w:tcW w:w="1179" w:type="dxa"/>
            <w:vAlign w:val="center"/>
          </w:tcPr>
          <w:p w14:paraId="33A85629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5BFE3E61" w14:textId="77777777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43AC0720" w14:textId="543C1E3A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18.01.2023</w:t>
            </w:r>
          </w:p>
        </w:tc>
        <w:tc>
          <w:tcPr>
            <w:tcW w:w="1180" w:type="dxa"/>
            <w:vAlign w:val="center"/>
          </w:tcPr>
          <w:p w14:paraId="399A2214" w14:textId="28949FA1" w:rsidR="006E1A1A" w:rsidRDefault="006E1A1A" w:rsidP="006E1A1A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32C7E8BA" w14:textId="77777777" w:rsidR="00E435C4" w:rsidRPr="00E435C4" w:rsidRDefault="00E435C4" w:rsidP="00E435C4"/>
    <w:sectPr w:rsidR="00E435C4" w:rsidRPr="00E435C4" w:rsidSect="00690F62">
      <w:footerReference w:type="default" r:id="rId8"/>
      <w:pgSz w:w="23811" w:h="16838" w:orient="landscape" w:code="8"/>
      <w:pgMar w:top="426" w:right="564" w:bottom="284" w:left="993" w:header="227" w:footer="17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E35E6" w14:textId="77777777" w:rsidR="00C031E4" w:rsidRDefault="00C031E4" w:rsidP="00FE658C">
      <w:pPr>
        <w:spacing w:line="240" w:lineRule="auto"/>
      </w:pPr>
      <w:r>
        <w:separator/>
      </w:r>
    </w:p>
  </w:endnote>
  <w:endnote w:type="continuationSeparator" w:id="0">
    <w:p w14:paraId="2F19CFB2" w14:textId="77777777" w:rsidR="00C031E4" w:rsidRDefault="00C031E4" w:rsidP="00FE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8EE74" w14:textId="2460BBA6" w:rsidR="00D44462" w:rsidRDefault="00D44462" w:rsidP="00D44462">
    <w:pPr>
      <w:pStyle w:val="Fuzeile"/>
      <w:jc w:val="right"/>
      <w:rPr>
        <w:lang w:val="de-DE"/>
      </w:rPr>
    </w:pPr>
  </w:p>
  <w:p w14:paraId="2E0B8B2C" w14:textId="064976FF" w:rsidR="00D44462" w:rsidRPr="00D44462" w:rsidRDefault="00D44462" w:rsidP="00D44462">
    <w:pPr>
      <w:pStyle w:val="Fuzeile"/>
      <w:jc w:val="center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Raphaela Trobits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B6B1" w14:textId="77777777" w:rsidR="00C031E4" w:rsidRDefault="00C031E4" w:rsidP="00FE658C">
      <w:pPr>
        <w:spacing w:line="240" w:lineRule="auto"/>
      </w:pPr>
      <w:r>
        <w:separator/>
      </w:r>
    </w:p>
  </w:footnote>
  <w:footnote w:type="continuationSeparator" w:id="0">
    <w:p w14:paraId="35757913" w14:textId="77777777" w:rsidR="00C031E4" w:rsidRDefault="00C031E4" w:rsidP="00FE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7FE"/>
    <w:multiLevelType w:val="hybridMultilevel"/>
    <w:tmpl w:val="D96229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8C"/>
    <w:rsid w:val="00103B79"/>
    <w:rsid w:val="0011263E"/>
    <w:rsid w:val="00267F28"/>
    <w:rsid w:val="002A0C54"/>
    <w:rsid w:val="0031538E"/>
    <w:rsid w:val="003F6039"/>
    <w:rsid w:val="0041672A"/>
    <w:rsid w:val="00451CCC"/>
    <w:rsid w:val="004D1F3B"/>
    <w:rsid w:val="00687A89"/>
    <w:rsid w:val="00690F62"/>
    <w:rsid w:val="006948C6"/>
    <w:rsid w:val="006E1A1A"/>
    <w:rsid w:val="007B2E08"/>
    <w:rsid w:val="007D0737"/>
    <w:rsid w:val="007E0CBB"/>
    <w:rsid w:val="00801F51"/>
    <w:rsid w:val="00841613"/>
    <w:rsid w:val="00861A0B"/>
    <w:rsid w:val="00864E1E"/>
    <w:rsid w:val="008A6877"/>
    <w:rsid w:val="008E3C7E"/>
    <w:rsid w:val="00AA3CC4"/>
    <w:rsid w:val="00B00A2F"/>
    <w:rsid w:val="00B271D5"/>
    <w:rsid w:val="00C031E4"/>
    <w:rsid w:val="00C15765"/>
    <w:rsid w:val="00C96C5F"/>
    <w:rsid w:val="00CA41AA"/>
    <w:rsid w:val="00D44462"/>
    <w:rsid w:val="00D875A7"/>
    <w:rsid w:val="00DA70C8"/>
    <w:rsid w:val="00DF491F"/>
    <w:rsid w:val="00E435C4"/>
    <w:rsid w:val="00E54115"/>
    <w:rsid w:val="00E5758B"/>
    <w:rsid w:val="00E575EC"/>
    <w:rsid w:val="00E925B0"/>
    <w:rsid w:val="00F12088"/>
    <w:rsid w:val="00F66D92"/>
    <w:rsid w:val="00FE658C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56FAE2"/>
  <w15:chartTrackingRefBased/>
  <w15:docId w15:val="{57CD6E83-3AB2-4D91-83F7-6FEF0E2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aphi Standard"/>
    <w:qFormat/>
    <w:rsid w:val="00FE658C"/>
    <w:pPr>
      <w:spacing w:after="0"/>
    </w:pPr>
    <w:rPr>
      <w:rFonts w:eastAsiaTheme="minorEastAsia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CC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CCC"/>
    <w:rPr>
      <w:rFonts w:asciiTheme="majorHAnsi" w:eastAsiaTheme="majorEastAsia" w:hAnsiTheme="majorHAnsi" w:cstheme="majorBidi"/>
      <w:b/>
      <w:color w:val="2F5496" w:themeColor="accent1" w:themeShade="BF"/>
      <w:szCs w:val="36"/>
    </w:rPr>
  </w:style>
  <w:style w:type="paragraph" w:styleId="Untertitel">
    <w:name w:val="Subtitle"/>
    <w:aliases w:val="SVS Untertitel,SVS 2 Untertitel"/>
    <w:basedOn w:val="Standard"/>
    <w:next w:val="Standard"/>
    <w:link w:val="UntertitelZchn"/>
    <w:autoRedefine/>
    <w:uiPriority w:val="11"/>
    <w:qFormat/>
    <w:rsid w:val="00E435C4"/>
    <w:pPr>
      <w:numPr>
        <w:ilvl w:val="1"/>
      </w:numPr>
      <w:spacing w:before="120" w:line="240" w:lineRule="auto"/>
    </w:pPr>
    <w:rPr>
      <w:rFonts w:eastAsiaTheme="majorEastAsia" w:cstheme="majorBidi"/>
      <w:b/>
      <w:color w:val="000000" w:themeColor="text1"/>
      <w:sz w:val="22"/>
      <w:szCs w:val="22"/>
      <w:u w:val="single"/>
      <w:lang w:val="de-DE"/>
    </w:rPr>
  </w:style>
  <w:style w:type="character" w:customStyle="1" w:styleId="UntertitelZchn">
    <w:name w:val="Untertitel Zchn"/>
    <w:aliases w:val="SVS Untertitel Zchn,SVS 2 Untertitel Zchn"/>
    <w:basedOn w:val="Absatz-Standardschriftart"/>
    <w:link w:val="Untertitel"/>
    <w:uiPriority w:val="11"/>
    <w:rsid w:val="00E435C4"/>
    <w:rPr>
      <w:rFonts w:eastAsiaTheme="majorEastAsia" w:cstheme="majorBidi"/>
      <w:b/>
      <w:color w:val="000000" w:themeColor="text1"/>
      <w:sz w:val="22"/>
      <w:szCs w:val="22"/>
      <w:u w:val="single"/>
      <w:lang w:val="de-DE"/>
    </w:rPr>
  </w:style>
  <w:style w:type="table" w:styleId="Tabellenraster">
    <w:name w:val="Table Grid"/>
    <w:basedOn w:val="NormaleTabelle"/>
    <w:uiPriority w:val="39"/>
    <w:rsid w:val="00FE65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E658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658C"/>
    <w:rPr>
      <w:rFonts w:eastAsiaTheme="minorEastAs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658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E658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658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462"/>
    <w:rPr>
      <w:rFonts w:eastAsiaTheme="minorEastAsi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462"/>
    <w:rPr>
      <w:rFonts w:eastAsiaTheme="minorEastAsia"/>
      <w:sz w:val="18"/>
    </w:rPr>
  </w:style>
  <w:style w:type="paragraph" w:styleId="Listenabsatz">
    <w:name w:val="List Paragraph"/>
    <w:basedOn w:val="Standard"/>
    <w:uiPriority w:val="34"/>
    <w:qFormat/>
    <w:rsid w:val="00E435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5B0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5B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D4A5-0CAE-4B44-BF68-528D4738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Trobits</dc:creator>
  <cp:keywords/>
  <dc:description/>
  <cp:lastModifiedBy>Trobits Raphaela</cp:lastModifiedBy>
  <cp:revision>6</cp:revision>
  <cp:lastPrinted>2023-01-16T07:58:00Z</cp:lastPrinted>
  <dcterms:created xsi:type="dcterms:W3CDTF">2022-12-21T10:37:00Z</dcterms:created>
  <dcterms:modified xsi:type="dcterms:W3CDTF">2023-01-16T08:02:00Z</dcterms:modified>
</cp:coreProperties>
</file>